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A9" w:rsidRPr="007606A9" w:rsidRDefault="007606A9" w:rsidP="007606A9">
      <w:pPr>
        <w:spacing w:after="0" w:line="480" w:lineRule="atLeast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bookmark0"/>
      <w:bookmarkStart w:id="1" w:name="_GoBack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Правила подготовки к диагностическим </w:t>
      </w:r>
      <w:bookmarkStart w:id="2" w:name="bookmark1"/>
      <w:bookmarkEnd w:id="0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исследованиям</w:t>
      </w:r>
      <w:bookmarkEnd w:id="2"/>
    </w:p>
    <w:p w:rsidR="007606A9" w:rsidRPr="007606A9" w:rsidRDefault="007606A9" w:rsidP="007606A9">
      <w:pPr>
        <w:spacing w:after="254" w:line="36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3" w:name="bookmark2"/>
      <w:bookmarkEnd w:id="1"/>
      <w:r w:rsidRPr="007606A9">
        <w:rPr>
          <w:rFonts w:ascii="Verdana" w:eastAsia="Times New Roman" w:hAnsi="Verdana" w:cs="Times New Roman"/>
          <w:color w:val="0000AA"/>
          <w:sz w:val="20"/>
          <w:szCs w:val="20"/>
          <w:lang w:eastAsia="ru-RU"/>
        </w:rPr>
        <w:t>Анализ крови</w:t>
      </w:r>
      <w:bookmarkEnd w:id="3"/>
    </w:p>
    <w:p w:rsidR="007606A9" w:rsidRPr="007606A9" w:rsidRDefault="007606A9" w:rsidP="007606A9">
      <w:pPr>
        <w:spacing w:after="24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Рекомендуется сдавать кровь на исследование в утренние часы.</w:t>
      </w:r>
    </w:p>
    <w:p w:rsidR="007606A9" w:rsidRPr="007606A9" w:rsidRDefault="007606A9" w:rsidP="007606A9">
      <w:pPr>
        <w:spacing w:after="278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Кровь берется строго натощак. Кофе, чай и сок - запрещаются. Можно пить воду.</w:t>
      </w:r>
    </w:p>
    <w:p w:rsidR="007606A9" w:rsidRPr="007606A9" w:rsidRDefault="007606A9" w:rsidP="007606A9">
      <w:pPr>
        <w:spacing w:after="266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Рекомендуются следующие промежутки времени после последнего приема пищи:</w:t>
      </w:r>
    </w:p>
    <w:p w:rsidR="007606A9" w:rsidRPr="007606A9" w:rsidRDefault="007606A9" w:rsidP="00760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общего анализа крови не менее 3-х часов;</w:t>
      </w:r>
    </w:p>
    <w:p w:rsidR="007606A9" w:rsidRPr="007606A9" w:rsidRDefault="007606A9" w:rsidP="00760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биохимического анализа крови желательно не есть 12-14 часов (но не менее 8 часов).</w:t>
      </w:r>
    </w:p>
    <w:p w:rsidR="007606A9" w:rsidRPr="007606A9" w:rsidRDefault="007606A9" w:rsidP="00760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 2-3 дня до обследования рекомендуется перейти на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бесшлаковую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высококолорийные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кондитерские изделия - пирожные, торты);</w:t>
      </w:r>
    </w:p>
    <w:p w:rsidR="007606A9" w:rsidRPr="007606A9" w:rsidRDefault="007606A9" w:rsidP="00760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энтеросорбенты</w:t>
      </w:r>
      <w:proofErr w:type="spellEnd"/>
    </w:p>
    <w:p w:rsidR="007606A9" w:rsidRPr="007606A9" w:rsidRDefault="007606A9" w:rsidP="00760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7606A9" w:rsidRPr="007606A9" w:rsidRDefault="007606A9" w:rsidP="00760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Вы принимаете лекарственные средства, предупредите об этом врача УЗИ;</w:t>
      </w:r>
    </w:p>
    <w:p w:rsidR="007606A9" w:rsidRPr="007606A9" w:rsidRDefault="007606A9" w:rsidP="00760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Нельзя проводить исследование после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гастро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и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колоноскопии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также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исследований органов ЖКТ.</w:t>
      </w:r>
    </w:p>
    <w:p w:rsidR="007606A9" w:rsidRPr="007606A9" w:rsidRDefault="007606A9" w:rsidP="00760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7606A9" w:rsidRPr="007606A9" w:rsidRDefault="007606A9" w:rsidP="00760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трансвагинального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УЗИ (ТВС) специальная подготовка не требуется. В случае, если у пациента проблемы с ЖКТ - необходимо провести очистительную клизму </w:t>
      </w:r>
      <w:proofErr w:type="gram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накануне вечером</w:t>
      </w:r>
      <w:proofErr w:type="gram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7606A9" w:rsidRPr="007606A9" w:rsidRDefault="007606A9" w:rsidP="00760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7606A9" w:rsidRPr="007606A9" w:rsidRDefault="007606A9" w:rsidP="00760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Перед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трансректальном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исследовании простаты (ТРУЗИ) необходимо сделать очистительную клизму.</w:t>
      </w:r>
    </w:p>
    <w:p w:rsidR="007606A9" w:rsidRPr="007606A9" w:rsidRDefault="007606A9" w:rsidP="00760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Исследование молочных желез желательно проводить в первые 7-10 дней менструального цикла (1 фаза цикла).</w:t>
      </w:r>
    </w:p>
    <w:p w:rsidR="007606A9" w:rsidRPr="007606A9" w:rsidRDefault="007606A9" w:rsidP="007606A9">
      <w:pPr>
        <w:spacing w:after="293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2 дня до обследования необходимо отказаться от алкоголя, жирной и жареной пищи.</w:t>
      </w:r>
    </w:p>
    <w:p w:rsidR="007606A9" w:rsidRPr="007606A9" w:rsidRDefault="007606A9" w:rsidP="007606A9">
      <w:pPr>
        <w:spacing w:after="261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1-2 часа до забора крови не курить.</w:t>
      </w:r>
    </w:p>
    <w:p w:rsidR="007606A9" w:rsidRPr="007606A9" w:rsidRDefault="007606A9" w:rsidP="007606A9">
      <w:pPr>
        <w:spacing w:after="240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Минут10-15 нужно отдохнуть, расслабиться и успокоиться.</w:t>
      </w:r>
    </w:p>
    <w:p w:rsidR="007606A9" w:rsidRPr="007606A9" w:rsidRDefault="007606A9" w:rsidP="007606A9">
      <w:pPr>
        <w:spacing w:after="267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7606A9" w:rsidRPr="007606A9" w:rsidRDefault="007606A9" w:rsidP="007606A9">
      <w:pPr>
        <w:spacing w:after="251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 сдачей крови нужно исключить перепады температур, то есть баню и сауну.</w:t>
      </w:r>
    </w:p>
    <w:p w:rsidR="007606A9" w:rsidRPr="007606A9" w:rsidRDefault="007606A9" w:rsidP="007606A9">
      <w:pPr>
        <w:spacing w:after="236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7606A9" w:rsidRPr="007606A9" w:rsidRDefault="007606A9" w:rsidP="007606A9">
      <w:pPr>
        <w:spacing w:after="244" w:line="27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:rsidR="007606A9" w:rsidRPr="007606A9" w:rsidRDefault="007606A9" w:rsidP="007606A9">
      <w:pPr>
        <w:spacing w:after="240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сдачи крови на вирусные гепатиты желательно за 2 дня до исследования исключить из рациона цитрусовые, оранжевые фрукты и овощи.</w:t>
      </w:r>
    </w:p>
    <w:p w:rsidR="007606A9" w:rsidRPr="007606A9" w:rsidRDefault="007606A9" w:rsidP="007606A9">
      <w:pPr>
        <w:spacing w:after="240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:rsidR="007606A9" w:rsidRPr="007606A9" w:rsidRDefault="007606A9" w:rsidP="00760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A9">
        <w:rPr>
          <w:rFonts w:ascii="Arial Unicode MS" w:eastAsia="Times New Roman" w:hAnsi="Arial Unicode MS" w:cs="Times New Roman"/>
          <w:color w:val="000000"/>
          <w:sz w:val="20"/>
          <w:szCs w:val="20"/>
          <w:lang w:eastAsia="ru-RU"/>
        </w:rPr>
        <w:br w:type="textWrapping" w:clear="all"/>
      </w:r>
    </w:p>
    <w:p w:rsidR="007606A9" w:rsidRPr="007606A9" w:rsidRDefault="007606A9" w:rsidP="007606A9">
      <w:pPr>
        <w:spacing w:after="799" w:line="360" w:lineRule="atLeast"/>
        <w:ind w:left="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" w:name="bookmark3"/>
      <w:r w:rsidRPr="007606A9">
        <w:rPr>
          <w:rFonts w:ascii="Verdana" w:eastAsia="Times New Roman" w:hAnsi="Verdana" w:cs="Times New Roman"/>
          <w:color w:val="0000AA"/>
          <w:sz w:val="20"/>
          <w:szCs w:val="20"/>
          <w:lang w:eastAsia="ru-RU"/>
        </w:rPr>
        <w:t>Анализ мочи</w:t>
      </w:r>
      <w:bookmarkEnd w:id="4"/>
    </w:p>
    <w:p w:rsidR="007606A9" w:rsidRPr="007606A9" w:rsidRDefault="007606A9" w:rsidP="007606A9">
      <w:pPr>
        <w:spacing w:after="261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5" w:name="bookmark4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Общеклинический анализ мочи:</w:t>
      </w:r>
      <w:bookmarkEnd w:id="5"/>
    </w:p>
    <w:p w:rsidR="007606A9" w:rsidRPr="007606A9" w:rsidRDefault="007606A9" w:rsidP="007606A9">
      <w:pPr>
        <w:spacing w:after="267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собирается только утренняя моча, взятая в середине мочеиспускания; -утренняя порция мочи: сбор производится сразу после подъема с постели, до приема утреннего кофе или чая; - предыдущее мочеиспускание было не позже, чем в 2 часа ночи; - перед сбором анализа мочи проводится тщательный туалет наружных половых органов; - в специальный контейнер с крышкой собирают 10 мл мочи, снабжают направлением, собранную мочу сразу направляют в лабораторию; - хранение мочи в холодильнике допускается при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2-4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но не более 1,5 часов; -женщинам нельзя сдавать мочу во время менструации.</w:t>
      </w:r>
    </w:p>
    <w:p w:rsidR="007606A9" w:rsidRPr="007606A9" w:rsidRDefault="007606A9" w:rsidP="007606A9">
      <w:pPr>
        <w:spacing w:after="261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6" w:name="bookmark5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Сбор суточной мочи:</w:t>
      </w:r>
      <w:bookmarkEnd w:id="6"/>
    </w:p>
    <w:p w:rsidR="007606A9" w:rsidRPr="007606A9" w:rsidRDefault="007606A9" w:rsidP="007606A9">
      <w:pPr>
        <w:spacing w:after="236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пациент собирает мочу в течение 24 часов при обычном питьевом режиме (около 1,5 л в сутки); - утром в 6-8 часов он освобождает мочевой пузырь и выливает эту порцию, затем в течение суток собирает всю мочу в чистый сосуд из темного стекла с крышкой емкостью не менее 2 л; - последняя порция берется в то же время, когда накануне был начат сбор, отмечается время начала и конца сбора; - емкость хранится в прохладном месте (лучше в холодильнике на нижней полке), замерзание не допускается; -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 - обязательно указывают объем суточной мочи.</w:t>
      </w:r>
    </w:p>
    <w:p w:rsidR="007606A9" w:rsidRPr="007606A9" w:rsidRDefault="007606A9" w:rsidP="007606A9">
      <w:pPr>
        <w:spacing w:after="244" w:line="27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7" w:name="bookmark6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Сбор мочи для исследования по Нечипоренко (выявление скрытого воспалительного процесса)</w:t>
      </w:r>
      <w:bookmarkEnd w:id="7"/>
    </w:p>
    <w:p w:rsidR="007606A9" w:rsidRPr="007606A9" w:rsidRDefault="007606A9" w:rsidP="007606A9">
      <w:pPr>
        <w:spacing w:after="236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утром натощак собирают 10 мл утренней мочи, взятой в середине мочеиспускания в специальный лабораторный контейнер.</w:t>
      </w:r>
    </w:p>
    <w:p w:rsidR="007606A9" w:rsidRPr="007606A9" w:rsidRDefault="007606A9" w:rsidP="007606A9">
      <w:pPr>
        <w:spacing w:after="244" w:line="27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8" w:name="bookmark7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Сбор мочи для исследования по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Зимницкому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(пациент учитывает количество выпитой жидкости за сутки)</w:t>
      </w:r>
      <w:bookmarkEnd w:id="8"/>
    </w:p>
    <w:p w:rsidR="007606A9" w:rsidRPr="007606A9" w:rsidRDefault="007606A9" w:rsidP="007606A9">
      <w:pPr>
        <w:spacing w:after="267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- с 6.00 до 9.00, 2 порция - с 9.00 до 12.00, 3 порция - с 12.00 до15.00, 4 порция - с 15.00 до 18.00, 5 порция - с 18.00 до 21.00, 6 порция - с 21.00 до 24.00, 7 порция - с 24.00 до 3.00, 8 порция - с 3.00 до 6.00 часов; - 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все собранное количество мочи в 8 специальных контейнерах доставляется в лабораторию; - обязательно указать объем суточной мочи.</w:t>
      </w:r>
    </w:p>
    <w:p w:rsidR="007606A9" w:rsidRPr="007606A9" w:rsidRDefault="007606A9" w:rsidP="007606A9">
      <w:pPr>
        <w:spacing w:after="266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9" w:name="bookmark8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Сбор мочи для микробиологического исследования (посев мочи)</w:t>
      </w:r>
      <w:bookmarkEnd w:id="9"/>
    </w:p>
    <w:p w:rsidR="007606A9" w:rsidRPr="007606A9" w:rsidRDefault="007606A9" w:rsidP="007606A9">
      <w:pPr>
        <w:spacing w:after="240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утренняя моча собирается в стерильный лабораторный контейнер с крышкой; - первые 15 мл мочи для анализа не используются, берутся последующие 5- 10 мл; - собранная моча доставляется в лабораторию в течение 1,5 - 2 часов после сбора; - допускается хранение мочи в холодильнике, но не более 3-4 часов; - сбор мочи проводится до начала медикаментозного лечения; - если нужно оценить эффект проведенной терапии, то посев мочи производится по окончании курса лечения.</w:t>
      </w:r>
    </w:p>
    <w:p w:rsidR="007606A9" w:rsidRPr="007606A9" w:rsidRDefault="007606A9" w:rsidP="007606A9">
      <w:pPr>
        <w:spacing w:after="237" w:line="360" w:lineRule="atLeast"/>
        <w:ind w:left="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0" w:name="bookmark9"/>
      <w:r w:rsidRPr="007606A9">
        <w:rPr>
          <w:rFonts w:ascii="Verdana" w:eastAsia="Times New Roman" w:hAnsi="Verdana" w:cs="Times New Roman"/>
          <w:color w:val="0000AA"/>
          <w:sz w:val="20"/>
          <w:szCs w:val="20"/>
          <w:lang w:eastAsia="ru-RU"/>
        </w:rPr>
        <w:t>Анализ кала</w:t>
      </w:r>
      <w:bookmarkEnd w:id="10"/>
    </w:p>
    <w:p w:rsidR="007606A9" w:rsidRPr="007606A9" w:rsidRDefault="007606A9" w:rsidP="007606A9">
      <w:pPr>
        <w:spacing w:after="267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2-3 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 - 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 - кал не должен содержать посторонних примесей, таких как моча, дезинфицирующие вещества и др.; - подготовить чистую емкость для кала; - содержимое утреннего кала из 3 -х точек собирается в контейнер и доставляется в лабораторию в течение 2-х часов.</w:t>
      </w:r>
    </w:p>
    <w:p w:rsidR="007606A9" w:rsidRPr="007606A9" w:rsidRDefault="007606A9" w:rsidP="007606A9">
      <w:pPr>
        <w:spacing w:after="261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1" w:name="bookmark10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 кала на выявление глистных инвазий</w:t>
      </w:r>
      <w:bookmarkEnd w:id="11"/>
    </w:p>
    <w:p w:rsidR="007606A9" w:rsidRPr="007606A9" w:rsidRDefault="007606A9" w:rsidP="007606A9">
      <w:pPr>
        <w:spacing w:after="291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течении двух дней больной не должен употреблять в пищу жесткую, плохо перевариваемую пищу (“пищевой мусор”) - семечки, орехи, сырые овощи и фрукты со шкуркой, а также сорбенты - активированный уголь и прочее, а также грибы!</w:t>
      </w:r>
    </w:p>
    <w:p w:rsidR="007606A9" w:rsidRPr="007606A9" w:rsidRDefault="007606A9" w:rsidP="007606A9">
      <w:pPr>
        <w:spacing w:after="254" w:line="360" w:lineRule="atLeast"/>
        <w:ind w:left="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2" w:name="bookmark11"/>
      <w:r w:rsidRPr="007606A9">
        <w:rPr>
          <w:rFonts w:ascii="Verdana" w:eastAsia="Times New Roman" w:hAnsi="Verdana" w:cs="Times New Roman"/>
          <w:color w:val="0000AA"/>
          <w:sz w:val="20"/>
          <w:szCs w:val="20"/>
          <w:lang w:eastAsia="ru-RU"/>
        </w:rPr>
        <w:t>Анализы в гинекологии, урологии</w:t>
      </w:r>
      <w:bookmarkEnd w:id="12"/>
    </w:p>
    <w:p w:rsidR="007606A9" w:rsidRPr="007606A9" w:rsidRDefault="007606A9" w:rsidP="007606A9">
      <w:pPr>
        <w:spacing w:after="261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3" w:name="bookmark12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женщин:</w:t>
      </w:r>
      <w:bookmarkEnd w:id="13"/>
    </w:p>
    <w:p w:rsidR="007606A9" w:rsidRPr="007606A9" w:rsidRDefault="007606A9" w:rsidP="007606A9">
      <w:pPr>
        <w:spacing w:after="267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нельзя мочиться в течение 3 -х часов до сдачи анализа (мазок, посев); - не рекомендуется вступать в половой контакт за 36 часов, тем более с использованием </w:t>
      </w:r>
      <w:proofErr w:type="gram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противозачаточных средств</w:t>
      </w:r>
      <w:proofErr w:type="gram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которые могут исказить результат, так как обладают антибактериальным действием; - накануне нельзя подмываться антибактериальным мылом и спринцеваться; - нельзя применять антибиотики внутрь; - нельзя сдавать анализы во время менструации.</w:t>
      </w:r>
    </w:p>
    <w:p w:rsidR="007606A9" w:rsidRPr="007606A9" w:rsidRDefault="007606A9" w:rsidP="007606A9">
      <w:pPr>
        <w:spacing w:after="251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4" w:name="bookmark13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мужчин:</w:t>
      </w:r>
      <w:bookmarkEnd w:id="14"/>
    </w:p>
    <w:p w:rsidR="007606A9" w:rsidRPr="007606A9" w:rsidRDefault="007606A9" w:rsidP="007606A9">
      <w:pPr>
        <w:spacing w:after="291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нельзя ходить в туалет за 3 часа до сдачи анализа; - нельзя принимать внутрь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уросептики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антибиотики; - применять наружно растворы, обладающие дезинфицирующим действием, мыло с антибактериальным действием; - не рекомендуется вступать в половой контакт за 36 часов до сдачи анализов.</w:t>
      </w:r>
    </w:p>
    <w:p w:rsidR="007606A9" w:rsidRPr="007606A9" w:rsidRDefault="007606A9" w:rsidP="007606A9">
      <w:pPr>
        <w:spacing w:after="241" w:line="360" w:lineRule="atLeast"/>
        <w:ind w:left="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5" w:name="bookmark14"/>
      <w:r w:rsidRPr="007606A9">
        <w:rPr>
          <w:rFonts w:ascii="Verdana" w:eastAsia="Times New Roman" w:hAnsi="Verdana" w:cs="Times New Roman"/>
          <w:color w:val="0000AA"/>
          <w:sz w:val="20"/>
          <w:szCs w:val="20"/>
          <w:lang w:eastAsia="ru-RU"/>
        </w:rPr>
        <w:t>Анализ мокроты</w:t>
      </w:r>
      <w:bookmarkEnd w:id="15"/>
    </w:p>
    <w:p w:rsidR="007606A9" w:rsidRPr="007606A9" w:rsidRDefault="007606A9" w:rsidP="007606A9">
      <w:pPr>
        <w:spacing w:after="287" w:line="269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 собирается в стерильный лабораторный контейнер; - перед сбором мокроты необходимо почистить зубы, прополоскать рот и горло;</w:t>
      </w:r>
    </w:p>
    <w:p w:rsidR="007606A9" w:rsidRPr="007606A9" w:rsidRDefault="007606A9" w:rsidP="007606A9">
      <w:pPr>
        <w:spacing w:after="259" w:line="360" w:lineRule="atLeast"/>
        <w:ind w:left="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6" w:name="bookmark15"/>
      <w:r w:rsidRPr="007606A9">
        <w:rPr>
          <w:rFonts w:ascii="Verdana" w:eastAsia="Times New Roman" w:hAnsi="Verdana" w:cs="Times New Roman"/>
          <w:color w:val="0000AA"/>
          <w:sz w:val="20"/>
          <w:szCs w:val="20"/>
          <w:lang w:eastAsia="ru-RU"/>
        </w:rPr>
        <w:lastRenderedPageBreak/>
        <w:t>Ультразвуковые исследования</w:t>
      </w:r>
      <w:bookmarkEnd w:id="16"/>
    </w:p>
    <w:p w:rsidR="007606A9" w:rsidRPr="007606A9" w:rsidRDefault="007606A9" w:rsidP="007606A9">
      <w:pPr>
        <w:spacing w:after="261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7" w:name="bookmark16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УЗИ брюшной полости</w:t>
      </w:r>
      <w:bookmarkEnd w:id="17"/>
    </w:p>
    <w:p w:rsidR="007606A9" w:rsidRPr="007606A9" w:rsidRDefault="007606A9" w:rsidP="007606A9">
      <w:pPr>
        <w:spacing w:after="0" w:line="274" w:lineRule="atLeast"/>
        <w:ind w:left="760" w:right="6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(например,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фестал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мезим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-форте, активированный уголь или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эспумизан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7606A9" w:rsidRPr="007606A9" w:rsidRDefault="007606A9" w:rsidP="007606A9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8" w:name="bookmark17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УЗИ органов малого таза (мочевой пузырь, матка, придатки у</w:t>
      </w:r>
      <w:bookmarkEnd w:id="18"/>
    </w:p>
    <w:p w:rsidR="007606A9" w:rsidRPr="007606A9" w:rsidRDefault="007606A9" w:rsidP="007606A9">
      <w:pPr>
        <w:spacing w:after="261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женщин)</w:t>
      </w:r>
    </w:p>
    <w:p w:rsidR="007606A9" w:rsidRPr="007606A9" w:rsidRDefault="007606A9" w:rsidP="007606A9">
      <w:pPr>
        <w:spacing w:after="261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9" w:name="bookmark18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УЗИ мочевого пузыря и простаты у мужчин</w:t>
      </w:r>
      <w:bookmarkEnd w:id="19"/>
    </w:p>
    <w:p w:rsidR="007606A9" w:rsidRPr="007606A9" w:rsidRDefault="007606A9" w:rsidP="007606A9">
      <w:pPr>
        <w:spacing w:after="249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0" w:name="bookmark19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УЗИ молочных желез</w:t>
      </w:r>
      <w:bookmarkEnd w:id="20"/>
    </w:p>
    <w:p w:rsidR="007606A9" w:rsidRPr="007606A9" w:rsidRDefault="007606A9" w:rsidP="007606A9">
      <w:pPr>
        <w:spacing w:after="251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1" w:name="bookmark20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УЗИ поясничного отдела позвоночника</w:t>
      </w:r>
      <w:bookmarkEnd w:id="21"/>
    </w:p>
    <w:p w:rsidR="007606A9" w:rsidRPr="007606A9" w:rsidRDefault="007606A9" w:rsidP="007606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Исследование проводится строго натощак после 4-х часового голодания.</w:t>
      </w:r>
    </w:p>
    <w:p w:rsidR="007606A9" w:rsidRPr="007606A9" w:rsidRDefault="007606A9" w:rsidP="007606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 два дня обеспечить </w:t>
      </w:r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бесшлаковую</w:t>
      </w:r>
      <w:proofErr w:type="spell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диету.</w:t>
      </w:r>
    </w:p>
    <w:p w:rsidR="007606A9" w:rsidRPr="007606A9" w:rsidRDefault="007606A9" w:rsidP="007606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Очистительная клизма </w:t>
      </w:r>
      <w:proofErr w:type="gram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накануне вечером</w:t>
      </w:r>
      <w:proofErr w:type="gram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утром, непосредственно в день исследования.</w:t>
      </w:r>
    </w:p>
    <w:p w:rsidR="007606A9" w:rsidRPr="007606A9" w:rsidRDefault="007606A9" w:rsidP="007606A9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2" w:name="bookmark21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УЗИ щитовидной железы, лимфатических узлов и почек </w:t>
      </w:r>
      <w:bookmarkEnd w:id="22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не требуют специальной</w:t>
      </w:r>
    </w:p>
    <w:p w:rsidR="007606A9" w:rsidRPr="007606A9" w:rsidRDefault="007606A9" w:rsidP="007606A9">
      <w:pPr>
        <w:spacing w:after="33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подготовки пациента.</w:t>
      </w:r>
    </w:p>
    <w:p w:rsidR="007606A9" w:rsidRPr="007606A9" w:rsidRDefault="007606A9" w:rsidP="007606A9">
      <w:pPr>
        <w:spacing w:after="0" w:line="55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3" w:name="bookmark22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Пациенту с собой необходимо иметь:</w:t>
      </w:r>
      <w:bookmarkEnd w:id="23"/>
    </w:p>
    <w:p w:rsidR="007606A9" w:rsidRPr="007606A9" w:rsidRDefault="007606A9" w:rsidP="007606A9">
      <w:pPr>
        <w:spacing w:after="240" w:line="55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данные предыдущих исследований УЗИ (для определения динамики заболевания);</w:t>
      </w:r>
    </w:p>
    <w:p w:rsidR="007606A9" w:rsidRPr="007606A9" w:rsidRDefault="007606A9" w:rsidP="007606A9">
      <w:pPr>
        <w:spacing w:after="240" w:line="55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направление на УЗ исследование (цель исследования, наличие сопутствующих</w:t>
      </w:r>
    </w:p>
    <w:p w:rsidR="007606A9" w:rsidRPr="007606A9" w:rsidRDefault="007606A9" w:rsidP="007606A9">
      <w:pPr>
        <w:spacing w:after="293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заболеваний...);</w:t>
      </w:r>
    </w:p>
    <w:p w:rsidR="007606A9" w:rsidRPr="007606A9" w:rsidRDefault="007606A9" w:rsidP="007606A9">
      <w:pPr>
        <w:spacing w:after="24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большое полотенце или пеленку.</w:t>
      </w:r>
    </w:p>
    <w:p w:rsidR="007606A9" w:rsidRPr="007606A9" w:rsidRDefault="007606A9" w:rsidP="007606A9">
      <w:pPr>
        <w:spacing w:after="9" w:line="360" w:lineRule="atLeast"/>
        <w:ind w:left="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4" w:name="bookmark23"/>
      <w:r w:rsidRPr="007606A9">
        <w:rPr>
          <w:rFonts w:ascii="Verdana" w:eastAsia="Times New Roman" w:hAnsi="Verdana" w:cs="Times New Roman"/>
          <w:color w:val="0000AA"/>
          <w:sz w:val="20"/>
          <w:szCs w:val="20"/>
          <w:lang w:eastAsia="ru-RU"/>
        </w:rPr>
        <w:t>Эндоскопические исследования</w:t>
      </w:r>
      <w:bookmarkEnd w:id="24"/>
    </w:p>
    <w:p w:rsidR="007606A9" w:rsidRPr="007606A9" w:rsidRDefault="007606A9" w:rsidP="007606A9">
      <w:pPr>
        <w:spacing w:after="0" w:line="552" w:lineRule="atLeast"/>
        <w:ind w:left="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5" w:name="bookmark24"/>
      <w:proofErr w:type="spell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Фиброгастродуоденоскопия</w:t>
      </w:r>
      <w:bookmarkEnd w:id="25"/>
      <w:proofErr w:type="spellEnd"/>
    </w:p>
    <w:p w:rsidR="007606A9" w:rsidRPr="007606A9" w:rsidRDefault="007606A9" w:rsidP="007606A9">
      <w:pPr>
        <w:spacing w:after="240" w:line="552" w:lineRule="atLeast"/>
        <w:ind w:right="1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-явка как минимум за 5 минут до назначенного времени; утром в день исследования до ФГДС ЗАПРЕЩАЕТСЯ:</w:t>
      </w:r>
    </w:p>
    <w:p w:rsidR="007606A9" w:rsidRPr="007606A9" w:rsidRDefault="007606A9" w:rsidP="007606A9">
      <w:pPr>
        <w:spacing w:after="14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завтракать и принимать любую пищу, даже если исследование проходит во второй половине дня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утром в день исследования до ФГДС НЕ РЕКОМЕНДУЕТСЯ: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-курить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-принимать лекарства в таблетках (капсулах) внутрь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утром в день исследования до проведения ФГДС РАЗРЕШАЕТСЯ: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-чистить зубы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-делать УЗИ брюшной полости и других органов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-за 2-4 часа пить воду, некрепкий чай с сахаром (без хлеба, варенья, конфет...)</w:t>
      </w:r>
    </w:p>
    <w:p w:rsidR="007606A9" w:rsidRPr="007606A9" w:rsidRDefault="007606A9" w:rsidP="007606A9">
      <w:pPr>
        <w:spacing w:after="240" w:line="27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-принимать лекарства, которые можно рассасывать в полости рта, не заглатывая или взять с собой</w:t>
      </w:r>
    </w:p>
    <w:p w:rsidR="007606A9" w:rsidRPr="007606A9" w:rsidRDefault="007606A9" w:rsidP="007606A9">
      <w:pPr>
        <w:spacing w:after="17" w:line="27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-делать уколы, если не требуется после укола прием пищи и нет возможности сделать его после ФГДС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 исследованием нужно снять съемные зубные протезы, очки, галстук.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Накануне вечером: легкоусвояемый (без салатов!) ужин до 18.00 час.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Никакой специальной диеты перед ФГС (ФГДС) не требуется, но:</w:t>
      </w:r>
    </w:p>
    <w:p w:rsidR="007606A9" w:rsidRPr="007606A9" w:rsidRDefault="007606A9" w:rsidP="007606A9">
      <w:pPr>
        <w:spacing w:after="236" w:line="269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шоколад (шоколадные конфеты), семечки, орехи, острые блюда и алкоголь исключить за 2 дня;</w:t>
      </w:r>
    </w:p>
    <w:p w:rsidR="007606A9" w:rsidRPr="007606A9" w:rsidRDefault="007606A9" w:rsidP="007606A9">
      <w:pPr>
        <w:spacing w:after="14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исследовании с 11 часов и позже -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Важно, </w:t>
      </w:r>
      <w:proofErr w:type="gram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бы</w:t>
      </w:r>
      <w:proofErr w:type="gram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   </w:t>
      </w:r>
      <w:proofErr w:type="gram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одежда была просторной, ворот и ремень расстегнуты;</w:t>
      </w:r>
    </w:p>
    <w:p w:rsidR="007606A9" w:rsidRPr="007606A9" w:rsidRDefault="007606A9" w:rsidP="007606A9">
      <w:pPr>
        <w:spacing w:after="240" w:line="557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   </w:t>
      </w:r>
      <w:proofErr w:type="gram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духами, одеколоном Вы не пользовались;</w:t>
      </w:r>
    </w:p>
    <w:p w:rsidR="007606A9" w:rsidRPr="007606A9" w:rsidRDefault="007606A9" w:rsidP="007606A9">
      <w:pPr>
        <w:spacing w:after="275" w:line="28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своевременно предупредили врача о наличии у Вас лекарственной, пищевой и иной аллергии.</w:t>
      </w:r>
    </w:p>
    <w:p w:rsidR="007606A9" w:rsidRPr="007606A9" w:rsidRDefault="007606A9" w:rsidP="007606A9">
      <w:pPr>
        <w:spacing w:after="262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6" w:name="bookmark25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Больному с собой необходимо иметь:</w:t>
      </w:r>
      <w:bookmarkEnd w:id="26"/>
    </w:p>
    <w:p w:rsidR="007606A9" w:rsidRPr="007606A9" w:rsidRDefault="007606A9" w:rsidP="007606A9">
      <w:pPr>
        <w:spacing w:after="244" w:line="27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постоянно принимаемые лекарства (принять после осмотра, а под язык или спрей при ИБС, бронхиальной </w:t>
      </w:r>
      <w:proofErr w:type="gramStart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астме..</w:t>
      </w:r>
      <w:proofErr w:type="gramEnd"/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до осмотра !);</w:t>
      </w:r>
    </w:p>
    <w:p w:rsidR="007606A9" w:rsidRPr="007606A9" w:rsidRDefault="007606A9" w:rsidP="007606A9">
      <w:pPr>
        <w:spacing w:after="236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данные предыдущих исследований ФГДС (для определения динамики заболевания) и биопсии (для уточнения показаний к повторной биопсии);</w:t>
      </w:r>
    </w:p>
    <w:p w:rsidR="007606A9" w:rsidRPr="007606A9" w:rsidRDefault="007606A9" w:rsidP="007606A9">
      <w:pPr>
        <w:spacing w:after="271" w:line="27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направление на ФГДС исследование (цель исследования, наличие сопутствующих заболеваний...);</w:t>
      </w:r>
    </w:p>
    <w:p w:rsidR="007606A9" w:rsidRPr="007606A9" w:rsidRDefault="007606A9" w:rsidP="007606A9">
      <w:pPr>
        <w:spacing w:after="257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      </w:t>
      </w: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полотенце хорошо впитывающее жидкость или пеленку.</w:t>
      </w:r>
    </w:p>
    <w:p w:rsidR="007606A9" w:rsidRPr="007606A9" w:rsidRDefault="007606A9" w:rsidP="007606A9">
      <w:pPr>
        <w:spacing w:after="271" w:line="27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невозможности явиться в назначенное время просьба заранее позвонить врачу или там, где Вы записывались!!!</w:t>
      </w:r>
    </w:p>
    <w:p w:rsidR="007606A9" w:rsidRPr="007606A9" w:rsidRDefault="007606A9" w:rsidP="007606A9">
      <w:pPr>
        <w:spacing w:after="283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760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Уважайте себя и берегите время врача!</w:t>
      </w:r>
    </w:p>
    <w:sectPr w:rsidR="007606A9" w:rsidRPr="0076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1EAF"/>
    <w:multiLevelType w:val="multilevel"/>
    <w:tmpl w:val="C4E6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93C07"/>
    <w:multiLevelType w:val="multilevel"/>
    <w:tmpl w:val="4ACE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4"/>
    <w:rsid w:val="006546FE"/>
    <w:rsid w:val="007606A9"/>
    <w:rsid w:val="008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75ED"/>
  <w15:chartTrackingRefBased/>
  <w15:docId w15:val="{85220C7A-3B98-47C2-A8A4-8FE5CFC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1601</Words>
  <Characters>9129</Characters>
  <Application>Microsoft Office Word</Application>
  <DocSecurity>0</DocSecurity>
  <Lines>76</Lines>
  <Paragraphs>21</Paragraphs>
  <ScaleCrop>false</ScaleCrop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dc:description/>
  <cp:lastModifiedBy>VG</cp:lastModifiedBy>
  <cp:revision>2</cp:revision>
  <dcterms:created xsi:type="dcterms:W3CDTF">2019-09-26T05:55:00Z</dcterms:created>
  <dcterms:modified xsi:type="dcterms:W3CDTF">2019-09-26T06:00:00Z</dcterms:modified>
</cp:coreProperties>
</file>