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Pr>
          <w:rFonts w:ascii="Nunito Sans" w:eastAsia="Times New Roman" w:hAnsi="Nunito Sans" w:cs="Times New Roman"/>
          <w:b/>
          <w:bCs/>
          <w:color w:val="333333"/>
          <w:sz w:val="34"/>
          <w:lang w:eastAsia="ru-RU"/>
        </w:rPr>
        <w:t xml:space="preserve">ИНДИВИДУАЛЬНЫЕ </w:t>
      </w:r>
      <w:r w:rsidR="00EB2E11">
        <w:rPr>
          <w:rFonts w:ascii="Nunito Sans" w:eastAsia="Times New Roman" w:hAnsi="Nunito Sans" w:cs="Times New Roman"/>
          <w:b/>
          <w:bCs/>
          <w:color w:val="333333"/>
          <w:sz w:val="34"/>
          <w:lang w:eastAsia="ru-RU"/>
        </w:rPr>
        <w:t>Р</w:t>
      </w:r>
      <w:bookmarkStart w:id="0" w:name="_GoBack"/>
      <w:bookmarkEnd w:id="0"/>
      <w:r>
        <w:rPr>
          <w:rFonts w:ascii="Nunito Sans" w:eastAsia="Times New Roman" w:hAnsi="Nunito Sans" w:cs="Times New Roman"/>
          <w:b/>
          <w:bCs/>
          <w:color w:val="333333"/>
          <w:sz w:val="34"/>
          <w:lang w:eastAsia="ru-RU"/>
        </w:rPr>
        <w:t>ЕКОМЕНДАЦИИ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Каждая беременность — уникальна и требует определённых подходов. Попросите вашего лечащего врача дать вам индивидуальные рекомендации.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Беременность — прекрасный период! Однако изменения, происходящие в организме в это время, могут сильно напугать вас. Разберём частые симптомы, их причины и возможные методы коррекции.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1. Учащённое мочеиспускание</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Частые </w:t>
      </w:r>
      <w:r w:rsidRPr="009913E6">
        <w:rPr>
          <w:rFonts w:ascii="Nunito Sans" w:eastAsia="Times New Roman" w:hAnsi="Nunito Sans" w:cs="Times New Roman"/>
          <w:b/>
          <w:bCs/>
          <w:color w:val="333333"/>
          <w:sz w:val="34"/>
          <w:lang w:eastAsia="ru-RU"/>
        </w:rPr>
        <w:t>безболезненные</w:t>
      </w:r>
      <w:r w:rsidRPr="009913E6">
        <w:rPr>
          <w:rFonts w:ascii="Nunito Sans" w:eastAsia="Times New Roman" w:hAnsi="Nunito Sans" w:cs="Times New Roman"/>
          <w:color w:val="333333"/>
          <w:sz w:val="34"/>
          <w:szCs w:val="34"/>
          <w:lang w:eastAsia="ru-RU"/>
        </w:rPr>
        <w:t> (!) позывы к мочеиспусканию — один из </w:t>
      </w:r>
      <w:r w:rsidRPr="009913E6">
        <w:rPr>
          <w:rFonts w:ascii="Nunito Sans" w:eastAsia="Times New Roman" w:hAnsi="Nunito Sans" w:cs="Times New Roman"/>
          <w:b/>
          <w:bCs/>
          <w:color w:val="333333"/>
          <w:sz w:val="34"/>
          <w:lang w:eastAsia="ru-RU"/>
        </w:rPr>
        <w:t>признаков беременности</w:t>
      </w:r>
      <w:r w:rsidRPr="009913E6">
        <w:rPr>
          <w:rFonts w:ascii="Nunito Sans" w:eastAsia="Times New Roman" w:hAnsi="Nunito Sans" w:cs="Times New Roman"/>
          <w:color w:val="333333"/>
          <w:sz w:val="34"/>
          <w:szCs w:val="34"/>
          <w:lang w:eastAsia="ru-RU"/>
        </w:rPr>
        <w:t>. Это связано с увеличением секреции прогестерона (гормона беременности), изменением обмена веществ и давлением растущей матки на мочевой пузырь.</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1"/>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мочеиспускание болезненно (это может быть сигналом о присоединении инфекции);</w:t>
      </w:r>
    </w:p>
    <w:p w:rsidR="009913E6" w:rsidRPr="009913E6" w:rsidRDefault="009913E6" w:rsidP="009913E6">
      <w:pPr>
        <w:numPr>
          <w:ilvl w:val="0"/>
          <w:numId w:val="1"/>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моча странного цвета (окрашена кровью, коричневая);</w:t>
      </w:r>
    </w:p>
    <w:p w:rsidR="009913E6" w:rsidRPr="009913E6" w:rsidRDefault="009913E6" w:rsidP="009913E6">
      <w:pPr>
        <w:numPr>
          <w:ilvl w:val="0"/>
          <w:numId w:val="1"/>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количество выделенной мочи за сутки гораздо меньше выпитой за день жидкости.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Ни в коем случае </w:t>
      </w:r>
      <w:r w:rsidRPr="009913E6">
        <w:rPr>
          <w:rFonts w:ascii="Nunito Sans" w:eastAsia="Times New Roman" w:hAnsi="Nunito Sans" w:cs="Times New Roman"/>
          <w:b/>
          <w:bCs/>
          <w:color w:val="333333"/>
          <w:sz w:val="34"/>
          <w:lang w:eastAsia="ru-RU"/>
        </w:rPr>
        <w:t>нельзя ограничивать потребление жидкости</w:t>
      </w:r>
      <w:r w:rsidRPr="009913E6">
        <w:rPr>
          <w:rFonts w:ascii="Nunito Sans" w:eastAsia="Times New Roman" w:hAnsi="Nunito Sans" w:cs="Times New Roman"/>
          <w:color w:val="333333"/>
          <w:sz w:val="34"/>
          <w:szCs w:val="34"/>
          <w:lang w:eastAsia="ru-RU"/>
        </w:rPr>
        <w:t>! Для облегчения состояния и уменьшения частых позывов к мочеиспусканию нужно </w:t>
      </w:r>
      <w:r w:rsidRPr="009913E6">
        <w:rPr>
          <w:rFonts w:ascii="Nunito Sans" w:eastAsia="Times New Roman" w:hAnsi="Nunito Sans" w:cs="Times New Roman"/>
          <w:b/>
          <w:bCs/>
          <w:color w:val="333333"/>
          <w:sz w:val="34"/>
          <w:lang w:eastAsia="ru-RU"/>
        </w:rPr>
        <w:t>исключить продукты</w:t>
      </w:r>
      <w:r w:rsidRPr="009913E6">
        <w:rPr>
          <w:rFonts w:ascii="Nunito Sans" w:eastAsia="Times New Roman" w:hAnsi="Nunito Sans" w:cs="Times New Roman"/>
          <w:color w:val="333333"/>
          <w:sz w:val="34"/>
          <w:szCs w:val="34"/>
          <w:lang w:eastAsia="ru-RU"/>
        </w:rPr>
        <w:t>, обладающие мочегонным действием: чай, кофе, кабачки, арбуз; а также солёную, острую и жареную пищу. Носите удобное хлопчатобумажное бельё, которое не сдавливает низ живота.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2. Тошнота, рвота, повышенная восприимчивость к запахам</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lastRenderedPageBreak/>
        <w:t>Тошнота — один из частых симптомов ранних сроков беременности. Спектр вопросов, касающихся тошноты и рвоты во время беременности, достаточно широк. От «как хорошо, меня даже не тошнит» (с облегчением), «меня не тошнит, что со мной не так?» (с тревогой) до «когда же эта тошнота пройдёт» (с надеждой). Действительно, эти симптомы — вовсе </w:t>
      </w:r>
      <w:r w:rsidRPr="009913E6">
        <w:rPr>
          <w:rFonts w:ascii="Nunito Sans" w:eastAsia="Times New Roman" w:hAnsi="Nunito Sans" w:cs="Times New Roman"/>
          <w:b/>
          <w:bCs/>
          <w:color w:val="333333"/>
          <w:sz w:val="34"/>
          <w:lang w:eastAsia="ru-RU"/>
        </w:rPr>
        <w:t>не обязательное</w:t>
      </w:r>
      <w:r w:rsidRPr="009913E6">
        <w:rPr>
          <w:rFonts w:ascii="Nunito Sans" w:eastAsia="Times New Roman" w:hAnsi="Nunito Sans" w:cs="Times New Roman"/>
          <w:color w:val="333333"/>
          <w:sz w:val="34"/>
          <w:szCs w:val="34"/>
          <w:lang w:eastAsia="ru-RU"/>
        </w:rPr>
        <w:t> сопровождение гестации, могут манифестировать в 7–8 нед и длиться </w:t>
      </w:r>
      <w:r w:rsidRPr="009913E6">
        <w:rPr>
          <w:rFonts w:ascii="Nunito Sans" w:eastAsia="Times New Roman" w:hAnsi="Nunito Sans" w:cs="Times New Roman"/>
          <w:b/>
          <w:bCs/>
          <w:color w:val="333333"/>
          <w:sz w:val="34"/>
          <w:lang w:eastAsia="ru-RU"/>
        </w:rPr>
        <w:t>до 12–14 нед</w:t>
      </w:r>
      <w:r w:rsidRPr="009913E6">
        <w:rPr>
          <w:rFonts w:ascii="Nunito Sans" w:eastAsia="Times New Roman" w:hAnsi="Nunito Sans" w:cs="Times New Roman"/>
          <w:color w:val="333333"/>
          <w:sz w:val="34"/>
          <w:szCs w:val="34"/>
          <w:lang w:eastAsia="ru-RU"/>
        </w:rPr>
        <w:t>. Продолжительность этого состояния иногда может затягиваться и крайне редко сохраняется на протяжении всей беременности.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При тошноте необходимо есть до того, как возникнет ощущение голода. Лучше подойдёт твердая, негорячая пища и напитки прохладной температуры. При изжоге следует питаться малыми порциями еды и часто, а главное — после еды минимум 30 минут сидеть, стоять или ходить, но не ложиться.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рвота возникает даже после выпитой воды;</w:t>
      </w:r>
    </w:p>
    <w:p w:rsidR="009913E6" w:rsidRPr="009913E6" w:rsidRDefault="009913E6" w:rsidP="009913E6">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рвота изнурительна, сопровождается головокружением, слабостью;</w:t>
      </w:r>
    </w:p>
    <w:p w:rsidR="009913E6" w:rsidRPr="009913E6" w:rsidRDefault="009913E6" w:rsidP="009913E6">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появляются сухость, желтушность и шелушение кожи;</w:t>
      </w:r>
    </w:p>
    <w:p w:rsidR="009913E6" w:rsidRPr="009913E6" w:rsidRDefault="009913E6" w:rsidP="009913E6">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тошнота и рвота препятствуют полноценному питанию, сопровождаются снижением массы тела.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Для уменьшения тошноты и рвоты утром попробуйте съедать что-нибудь </w:t>
      </w:r>
      <w:r w:rsidRPr="009913E6">
        <w:rPr>
          <w:rFonts w:ascii="Nunito Sans" w:eastAsia="Times New Roman" w:hAnsi="Nunito Sans" w:cs="Times New Roman"/>
          <w:b/>
          <w:bCs/>
          <w:color w:val="333333"/>
          <w:sz w:val="34"/>
          <w:lang w:eastAsia="ru-RU"/>
        </w:rPr>
        <w:t>до того, как встанете с постели</w:t>
      </w:r>
      <w:r w:rsidRPr="009913E6">
        <w:rPr>
          <w:rFonts w:ascii="Nunito Sans" w:eastAsia="Times New Roman" w:hAnsi="Nunito Sans" w:cs="Times New Roman"/>
          <w:color w:val="333333"/>
          <w:sz w:val="34"/>
          <w:szCs w:val="34"/>
          <w:lang w:eastAsia="ru-RU"/>
        </w:rPr>
        <w:t>. Это может быть сухарик, печенье, несколько глотков воды. После перекуса полежите некоторое время. Облегчить состояние могут вода с лимоном, имбирный чай, а также ароматерапия с эфирными маслами цитрусовых.</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3. Боль или спазмы внизу живота, запоры, боли в области поясницы</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lastRenderedPageBreak/>
        <w:t>Самая простая и легко контролируемая причина боли — несвоевременное и </w:t>
      </w:r>
      <w:r w:rsidRPr="009913E6">
        <w:rPr>
          <w:rFonts w:ascii="Nunito Sans" w:eastAsia="Times New Roman" w:hAnsi="Nunito Sans" w:cs="Times New Roman"/>
          <w:b/>
          <w:bCs/>
          <w:color w:val="333333"/>
          <w:sz w:val="34"/>
          <w:lang w:eastAsia="ru-RU"/>
        </w:rPr>
        <w:t>неполное опорожнение кишечника</w:t>
      </w:r>
      <w:r w:rsidRPr="009913E6">
        <w:rPr>
          <w:rFonts w:ascii="Nunito Sans" w:eastAsia="Times New Roman" w:hAnsi="Nunito Sans" w:cs="Times New Roman"/>
          <w:color w:val="333333"/>
          <w:sz w:val="34"/>
          <w:szCs w:val="34"/>
          <w:lang w:eastAsia="ru-RU"/>
        </w:rPr>
        <w:t>. Увеличение концентрации прогестерона расслабляет гладкую мускулатуру, которая расположена не только в матке, но и в других полых органах. В этом случае поможет </w:t>
      </w:r>
      <w:r w:rsidRPr="009913E6">
        <w:rPr>
          <w:rFonts w:ascii="Nunito Sans" w:eastAsia="Times New Roman" w:hAnsi="Nunito Sans" w:cs="Times New Roman"/>
          <w:b/>
          <w:bCs/>
          <w:color w:val="333333"/>
          <w:sz w:val="34"/>
          <w:lang w:eastAsia="ru-RU"/>
        </w:rPr>
        <w:t>коррекция диеты</w:t>
      </w:r>
      <w:r w:rsidRPr="009913E6">
        <w:rPr>
          <w:rFonts w:ascii="Nunito Sans" w:eastAsia="Times New Roman" w:hAnsi="Nunito Sans" w:cs="Times New Roman"/>
          <w:color w:val="333333"/>
          <w:sz w:val="34"/>
          <w:szCs w:val="34"/>
          <w:lang w:eastAsia="ru-RU"/>
        </w:rPr>
        <w:t> и восстановление пассажа каловых масс. При неэффективности мероприятий врач может назначить вам безопасные препараты. Болезненность внизу живота также может быть обусловлена растяжением круглых связок матки, но она не требует вмешательства.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боль сопровождается мажущими кровянистыми выделениями из наружных половых органов;</w:t>
      </w:r>
    </w:p>
    <w:p w:rsidR="009913E6" w:rsidRPr="009913E6" w:rsidRDefault="009913E6" w:rsidP="009913E6">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нарастает продолжительность и интенсивность боли;</w:t>
      </w:r>
    </w:p>
    <w:p w:rsidR="009913E6" w:rsidRPr="009913E6" w:rsidRDefault="009913E6" w:rsidP="009913E6">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боль в животе сопровождается головокружением, повышением температуры, потерей сознания.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Для нормализации опорожнения кишечника употребляйте больше овощей и фруктов, пейте воду. Старайтесь есть часто небольшими порциями.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4. Увеличение и болезненность молочных желёз</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Гормональная перестройка организма в период гестации сопровождается в том числе увеличением размеров молочных желёз, повышением их чувствительности. К </w:t>
      </w:r>
      <w:r w:rsidRPr="009913E6">
        <w:rPr>
          <w:rFonts w:ascii="Nunito Sans" w:eastAsia="Times New Roman" w:hAnsi="Nunito Sans" w:cs="Times New Roman"/>
          <w:b/>
          <w:bCs/>
          <w:color w:val="333333"/>
          <w:sz w:val="34"/>
          <w:lang w:eastAsia="ru-RU"/>
        </w:rPr>
        <w:t>окончанию I триместра</w:t>
      </w:r>
      <w:r w:rsidRPr="009913E6">
        <w:rPr>
          <w:rFonts w:ascii="Nunito Sans" w:eastAsia="Times New Roman" w:hAnsi="Nunito Sans" w:cs="Times New Roman"/>
          <w:color w:val="333333"/>
          <w:sz w:val="34"/>
          <w:szCs w:val="34"/>
          <w:lang w:eastAsia="ru-RU"/>
        </w:rPr>
        <w:t> болезненность обычно проходит, никаких дополнительных методов лечения не нужно.</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4"/>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боль интенсивна;</w:t>
      </w:r>
    </w:p>
    <w:p w:rsidR="009913E6" w:rsidRPr="009913E6" w:rsidRDefault="009913E6" w:rsidP="009913E6">
      <w:pPr>
        <w:numPr>
          <w:ilvl w:val="0"/>
          <w:numId w:val="4"/>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молочные железы очень плотные с покраснением и повышена температура тела;</w:t>
      </w:r>
    </w:p>
    <w:p w:rsidR="009913E6" w:rsidRPr="009913E6" w:rsidRDefault="009913E6" w:rsidP="009913E6">
      <w:pPr>
        <w:numPr>
          <w:ilvl w:val="0"/>
          <w:numId w:val="4"/>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появляются выделения из сосков (гноевидные, кровянистые).</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lastRenderedPageBreak/>
        <w:t>Лайфхак!</w:t>
      </w:r>
      <w:r w:rsidRPr="009913E6">
        <w:rPr>
          <w:rFonts w:ascii="Nunito Sans" w:eastAsia="Times New Roman" w:hAnsi="Nunito Sans" w:cs="Times New Roman"/>
          <w:color w:val="333333"/>
          <w:sz w:val="34"/>
          <w:szCs w:val="34"/>
          <w:lang w:eastAsia="ru-RU"/>
        </w:rPr>
        <w:t> Подберите удобное бельё. Возможно, вам потребуется бóльший размер или спортивный бюстгальтер. Боли в молочных железах облегчает тёплый душ в конце дня.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5. Повышение температуры тела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На раннем сроке беременности повышение температуры тела </w:t>
      </w:r>
      <w:r w:rsidRPr="009913E6">
        <w:rPr>
          <w:rFonts w:ascii="Nunito Sans" w:eastAsia="Times New Roman" w:hAnsi="Nunito Sans" w:cs="Times New Roman"/>
          <w:b/>
          <w:bCs/>
          <w:color w:val="333333"/>
          <w:sz w:val="34"/>
          <w:lang w:eastAsia="ru-RU"/>
        </w:rPr>
        <w:t>до 37,5 °С</w:t>
      </w:r>
      <w:r w:rsidRPr="009913E6">
        <w:rPr>
          <w:rFonts w:ascii="Nunito Sans" w:eastAsia="Times New Roman" w:hAnsi="Nunito Sans" w:cs="Times New Roman"/>
          <w:color w:val="333333"/>
          <w:sz w:val="34"/>
          <w:szCs w:val="34"/>
          <w:lang w:eastAsia="ru-RU"/>
        </w:rPr>
        <w:t> не обязательно, но возможно в силу особенностей действия </w:t>
      </w:r>
      <w:r w:rsidRPr="009913E6">
        <w:rPr>
          <w:rFonts w:ascii="Nunito Sans" w:eastAsia="Times New Roman" w:hAnsi="Nunito Sans" w:cs="Times New Roman"/>
          <w:b/>
          <w:bCs/>
          <w:color w:val="333333"/>
          <w:sz w:val="34"/>
          <w:lang w:eastAsia="ru-RU"/>
        </w:rPr>
        <w:t>прогестерона</w:t>
      </w:r>
      <w:r w:rsidRPr="009913E6">
        <w:rPr>
          <w:rFonts w:ascii="Nunito Sans" w:eastAsia="Times New Roman" w:hAnsi="Nunito Sans" w:cs="Times New Roman"/>
          <w:color w:val="333333"/>
          <w:sz w:val="34"/>
          <w:szCs w:val="34"/>
          <w:lang w:eastAsia="ru-RU"/>
        </w:rPr>
        <w:t>. Самолечение опасно: попытка сбивать температуру даже безобидным на первый взгляд народным методом — чаем с малиной — может </w:t>
      </w:r>
      <w:r w:rsidRPr="009913E6">
        <w:rPr>
          <w:rFonts w:ascii="Nunito Sans" w:eastAsia="Times New Roman" w:hAnsi="Nunito Sans" w:cs="Times New Roman"/>
          <w:b/>
          <w:bCs/>
          <w:color w:val="333333"/>
          <w:sz w:val="34"/>
          <w:lang w:eastAsia="ru-RU"/>
        </w:rPr>
        <w:t>замаскировать</w:t>
      </w:r>
      <w:r w:rsidRPr="009913E6">
        <w:rPr>
          <w:rFonts w:ascii="Nunito Sans" w:eastAsia="Times New Roman" w:hAnsi="Nunito Sans" w:cs="Times New Roman"/>
          <w:color w:val="333333"/>
          <w:sz w:val="34"/>
          <w:szCs w:val="34"/>
          <w:lang w:eastAsia="ru-RU"/>
        </w:rPr>
        <w:t> истинную причину гипертермии и отсрочить постановку диагноза.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5"/>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температура выше 37,5 °С;</w:t>
      </w:r>
    </w:p>
    <w:p w:rsidR="009913E6" w:rsidRPr="009913E6" w:rsidRDefault="009913E6" w:rsidP="009913E6">
      <w:pPr>
        <w:numPr>
          <w:ilvl w:val="0"/>
          <w:numId w:val="5"/>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наряду с повышением температуры возникает боль;</w:t>
      </w:r>
    </w:p>
    <w:p w:rsidR="009913E6" w:rsidRPr="009913E6" w:rsidRDefault="009913E6" w:rsidP="009913E6">
      <w:pPr>
        <w:numPr>
          <w:ilvl w:val="0"/>
          <w:numId w:val="5"/>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появляются насморк, кашель, ломота в теле.</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6. Заложенность носа, затруднение дыхания, носовые кровотечения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Эти симптомы можно объяснить индивидуальной </w:t>
      </w:r>
      <w:r w:rsidRPr="009913E6">
        <w:rPr>
          <w:rFonts w:ascii="Nunito Sans" w:eastAsia="Times New Roman" w:hAnsi="Nunito Sans" w:cs="Times New Roman"/>
          <w:b/>
          <w:bCs/>
          <w:color w:val="333333"/>
          <w:sz w:val="34"/>
          <w:lang w:eastAsia="ru-RU"/>
        </w:rPr>
        <w:t>реакцией</w:t>
      </w:r>
      <w:r w:rsidRPr="009913E6">
        <w:rPr>
          <w:rFonts w:ascii="Nunito Sans" w:eastAsia="Times New Roman" w:hAnsi="Nunito Sans" w:cs="Times New Roman"/>
          <w:color w:val="333333"/>
          <w:sz w:val="34"/>
          <w:szCs w:val="34"/>
          <w:lang w:eastAsia="ru-RU"/>
        </w:rPr>
        <w:t> сосудистой системы на увеличение объёма крови, возникающее при беременности. Ещё одна из возможных причин — </w:t>
      </w:r>
      <w:r w:rsidRPr="009913E6">
        <w:rPr>
          <w:rFonts w:ascii="Nunito Sans" w:eastAsia="Times New Roman" w:hAnsi="Nunito Sans" w:cs="Times New Roman"/>
          <w:b/>
          <w:bCs/>
          <w:color w:val="333333"/>
          <w:sz w:val="34"/>
          <w:lang w:eastAsia="ru-RU"/>
        </w:rPr>
        <w:t>сухой воздух</w:t>
      </w:r>
      <w:r w:rsidRPr="009913E6">
        <w:rPr>
          <w:rFonts w:ascii="Nunito Sans" w:eastAsia="Times New Roman" w:hAnsi="Nunito Sans" w:cs="Times New Roman"/>
          <w:color w:val="333333"/>
          <w:sz w:val="34"/>
          <w:szCs w:val="34"/>
          <w:lang w:eastAsia="ru-RU"/>
        </w:rPr>
        <w:t> в помещении, работа батарей центрального отопления.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6"/>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возникают симптомы простудного заболевания;</w:t>
      </w:r>
    </w:p>
    <w:p w:rsidR="009913E6" w:rsidRPr="009913E6" w:rsidRDefault="009913E6" w:rsidP="009913E6">
      <w:pPr>
        <w:numPr>
          <w:ilvl w:val="0"/>
          <w:numId w:val="6"/>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заложенность носа сопровождается заложенностью уха;</w:t>
      </w:r>
    </w:p>
    <w:p w:rsidR="009913E6" w:rsidRPr="009913E6" w:rsidRDefault="009913E6" w:rsidP="009913E6">
      <w:pPr>
        <w:numPr>
          <w:ilvl w:val="0"/>
          <w:numId w:val="6"/>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указанные симптомы появились после воздействия известного вам аллергена.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Самый простой способ борьбы с заложенностью носа — использование </w:t>
      </w:r>
      <w:r w:rsidRPr="009913E6">
        <w:rPr>
          <w:rFonts w:ascii="Nunito Sans" w:eastAsia="Times New Roman" w:hAnsi="Nunito Sans" w:cs="Times New Roman"/>
          <w:b/>
          <w:bCs/>
          <w:color w:val="333333"/>
          <w:sz w:val="34"/>
          <w:lang w:eastAsia="ru-RU"/>
        </w:rPr>
        <w:t>увлажнителя воздуха</w:t>
      </w:r>
      <w:r w:rsidRPr="009913E6">
        <w:rPr>
          <w:rFonts w:ascii="Nunito Sans" w:eastAsia="Times New Roman" w:hAnsi="Nunito Sans" w:cs="Times New Roman"/>
          <w:color w:val="333333"/>
          <w:sz w:val="34"/>
          <w:szCs w:val="34"/>
          <w:lang w:eastAsia="ru-RU"/>
        </w:rPr>
        <w:t xml:space="preserve">. Если у вас его </w:t>
      </w:r>
      <w:r w:rsidRPr="009913E6">
        <w:rPr>
          <w:rFonts w:ascii="Nunito Sans" w:eastAsia="Times New Roman" w:hAnsi="Nunito Sans" w:cs="Times New Roman"/>
          <w:color w:val="333333"/>
          <w:sz w:val="34"/>
          <w:szCs w:val="34"/>
          <w:lang w:eastAsia="ru-RU"/>
        </w:rPr>
        <w:lastRenderedPageBreak/>
        <w:t>нет, можно положить влажное полотенце на батарею — менее эффективно, но лучше, чем ничего. Возможно применение </w:t>
      </w:r>
      <w:r w:rsidRPr="009913E6">
        <w:rPr>
          <w:rFonts w:ascii="Nunito Sans" w:eastAsia="Times New Roman" w:hAnsi="Nunito Sans" w:cs="Times New Roman"/>
          <w:b/>
          <w:bCs/>
          <w:color w:val="333333"/>
          <w:sz w:val="34"/>
          <w:lang w:eastAsia="ru-RU"/>
        </w:rPr>
        <w:t>спреев с морской солью</w:t>
      </w:r>
      <w:r w:rsidRPr="009913E6">
        <w:rPr>
          <w:rFonts w:ascii="Nunito Sans" w:eastAsia="Times New Roman" w:hAnsi="Nunito Sans" w:cs="Times New Roman"/>
          <w:color w:val="333333"/>
          <w:sz w:val="34"/>
          <w:szCs w:val="34"/>
          <w:lang w:eastAsia="ru-RU"/>
        </w:rPr>
        <w:t>, но нужно внимательно читать инструкцию и особенно </w:t>
      </w:r>
      <w:r w:rsidRPr="009913E6">
        <w:rPr>
          <w:rFonts w:ascii="Nunito Sans" w:eastAsia="Times New Roman" w:hAnsi="Nunito Sans" w:cs="Times New Roman"/>
          <w:b/>
          <w:bCs/>
          <w:color w:val="333333"/>
          <w:sz w:val="34"/>
          <w:lang w:eastAsia="ru-RU"/>
        </w:rPr>
        <w:t>раздел</w:t>
      </w:r>
      <w:r w:rsidRPr="009913E6">
        <w:rPr>
          <w:rFonts w:ascii="Nunito Sans" w:eastAsia="Times New Roman" w:hAnsi="Nunito Sans" w:cs="Times New Roman"/>
          <w:color w:val="333333"/>
          <w:sz w:val="34"/>
          <w:szCs w:val="34"/>
          <w:lang w:eastAsia="ru-RU"/>
        </w:rPr>
        <w:t> «</w:t>
      </w:r>
      <w:r w:rsidRPr="009913E6">
        <w:rPr>
          <w:rFonts w:ascii="Nunito Sans" w:eastAsia="Times New Roman" w:hAnsi="Nunito Sans" w:cs="Times New Roman"/>
          <w:b/>
          <w:bCs/>
          <w:color w:val="333333"/>
          <w:sz w:val="34"/>
          <w:lang w:eastAsia="ru-RU"/>
        </w:rPr>
        <w:t>Показания</w:t>
      </w:r>
      <w:r w:rsidRPr="009913E6">
        <w:rPr>
          <w:rFonts w:ascii="Nunito Sans" w:eastAsia="Times New Roman" w:hAnsi="Nunito Sans" w:cs="Times New Roman"/>
          <w:color w:val="333333"/>
          <w:sz w:val="34"/>
          <w:szCs w:val="34"/>
          <w:lang w:eastAsia="ru-RU"/>
        </w:rPr>
        <w:t>», там должна содержаться информация о безопасности средства при беременности.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7. Колебания артериального давления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Идеальный вариант для течения любой беременности — </w:t>
      </w:r>
      <w:r w:rsidRPr="009913E6">
        <w:rPr>
          <w:rFonts w:ascii="Nunito Sans" w:eastAsia="Times New Roman" w:hAnsi="Nunito Sans" w:cs="Times New Roman"/>
          <w:b/>
          <w:bCs/>
          <w:color w:val="333333"/>
          <w:sz w:val="34"/>
          <w:lang w:eastAsia="ru-RU"/>
        </w:rPr>
        <w:t>стабильность</w:t>
      </w:r>
      <w:r w:rsidRPr="009913E6">
        <w:rPr>
          <w:rFonts w:ascii="Nunito Sans" w:eastAsia="Times New Roman" w:hAnsi="Nunito Sans" w:cs="Times New Roman"/>
          <w:color w:val="333333"/>
          <w:sz w:val="34"/>
          <w:szCs w:val="34"/>
          <w:lang w:eastAsia="ru-RU"/>
        </w:rPr>
        <w:t> показателя артериального давления на всём протяжении гестации. Однако так бывает крайне редко. Небольшое (</w:t>
      </w:r>
      <w:r w:rsidRPr="009913E6">
        <w:rPr>
          <w:rFonts w:ascii="Nunito Sans" w:eastAsia="Times New Roman" w:hAnsi="Nunito Sans" w:cs="Times New Roman"/>
          <w:b/>
          <w:bCs/>
          <w:color w:val="333333"/>
          <w:sz w:val="34"/>
          <w:lang w:eastAsia="ru-RU"/>
        </w:rPr>
        <w:t>до 10 единиц</w:t>
      </w:r>
      <w:r w:rsidRPr="009913E6">
        <w:rPr>
          <w:rFonts w:ascii="Nunito Sans" w:eastAsia="Times New Roman" w:hAnsi="Nunito Sans" w:cs="Times New Roman"/>
          <w:color w:val="333333"/>
          <w:sz w:val="34"/>
          <w:szCs w:val="34"/>
          <w:lang w:eastAsia="ru-RU"/>
        </w:rPr>
        <w:t>) увеличение давления от привычного референса может быть обусловлено </w:t>
      </w:r>
      <w:r w:rsidRPr="009913E6">
        <w:rPr>
          <w:rFonts w:ascii="Nunito Sans" w:eastAsia="Times New Roman" w:hAnsi="Nunito Sans" w:cs="Times New Roman"/>
          <w:b/>
          <w:bCs/>
          <w:color w:val="333333"/>
          <w:sz w:val="34"/>
          <w:lang w:eastAsia="ru-RU"/>
        </w:rPr>
        <w:t>нарастанием нагрузки</w:t>
      </w:r>
      <w:r w:rsidRPr="009913E6">
        <w:rPr>
          <w:rFonts w:ascii="Nunito Sans" w:eastAsia="Times New Roman" w:hAnsi="Nunito Sans" w:cs="Times New Roman"/>
          <w:color w:val="333333"/>
          <w:sz w:val="34"/>
          <w:szCs w:val="34"/>
          <w:lang w:eastAsia="ru-RU"/>
        </w:rPr>
        <w:t> на сердечно-сосудистую систему в результате изменения массы тела, гормональной перестройки, давления матки на сосуды.</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Нормальное давление:</w:t>
      </w:r>
      <w:r w:rsidRPr="009913E6">
        <w:rPr>
          <w:rFonts w:ascii="Nunito Sans" w:eastAsia="Times New Roman" w:hAnsi="Nunito Sans" w:cs="Times New Roman"/>
          <w:color w:val="333333"/>
          <w:sz w:val="34"/>
          <w:szCs w:val="34"/>
          <w:lang w:eastAsia="ru-RU"/>
        </w:rPr>
        <w:t> систолическое ниже 130 мм рт.ст., диастолическое не более 85 мм рт.ст. Артериальное давление в диапазоне 130–139/85–89 мм рт.ст. считают высоким нормальным.</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Если вы впервые обнаружили у себя высокое нормальное давление, повторите измерение через 15 мин. Если давление остаётся повышенным, обратитесь к врачу.</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Высокие цифры нередко наблюдают у пациенток </w:t>
      </w:r>
      <w:r w:rsidRPr="009913E6">
        <w:rPr>
          <w:rFonts w:ascii="Nunito Sans" w:eastAsia="Times New Roman" w:hAnsi="Nunito Sans" w:cs="Times New Roman"/>
          <w:b/>
          <w:bCs/>
          <w:color w:val="333333"/>
          <w:sz w:val="34"/>
          <w:lang w:eastAsia="ru-RU"/>
        </w:rPr>
        <w:t>старшего</w:t>
      </w:r>
      <w:r w:rsidRPr="009913E6">
        <w:rPr>
          <w:rFonts w:ascii="Nunito Sans" w:eastAsia="Times New Roman" w:hAnsi="Nunito Sans" w:cs="Times New Roman"/>
          <w:color w:val="333333"/>
          <w:sz w:val="34"/>
          <w:szCs w:val="34"/>
          <w:lang w:eastAsia="ru-RU"/>
        </w:rPr>
        <w:t> репродуктивного возраста, у страдающих сахарным диабетом и болезнями почек, ожирением и др. Однако обо всех этих сопутствующих патологических состояниях обязательно необходимо </w:t>
      </w:r>
      <w:r w:rsidRPr="009913E6">
        <w:rPr>
          <w:rFonts w:ascii="Nunito Sans" w:eastAsia="Times New Roman" w:hAnsi="Nunito Sans" w:cs="Times New Roman"/>
          <w:b/>
          <w:bCs/>
          <w:color w:val="333333"/>
          <w:sz w:val="34"/>
          <w:lang w:eastAsia="ru-RU"/>
        </w:rPr>
        <w:t>сказать врачу</w:t>
      </w:r>
      <w:r w:rsidRPr="009913E6">
        <w:rPr>
          <w:rFonts w:ascii="Nunito Sans" w:eastAsia="Times New Roman" w:hAnsi="Nunito Sans" w:cs="Times New Roman"/>
          <w:color w:val="333333"/>
          <w:sz w:val="34"/>
          <w:szCs w:val="34"/>
          <w:lang w:eastAsia="ru-RU"/>
        </w:rPr>
        <w:t> ещё на первом приёме и при необходимости пройти консультацию невролога, кардиолога, эндокринолога и других смежных специалистов.</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7"/>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lastRenderedPageBreak/>
        <w:t>давление превышает цифры 140/90 мм рт.ст.;</w:t>
      </w:r>
    </w:p>
    <w:p w:rsidR="009913E6" w:rsidRPr="009913E6" w:rsidRDefault="009913E6" w:rsidP="009913E6">
      <w:pPr>
        <w:numPr>
          <w:ilvl w:val="0"/>
          <w:numId w:val="7"/>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давление повышено более чем на 10 мм рт.ст. относительно вашего обычного;</w:t>
      </w:r>
    </w:p>
    <w:p w:rsidR="009913E6" w:rsidRPr="009913E6" w:rsidRDefault="009913E6" w:rsidP="009913E6">
      <w:pPr>
        <w:numPr>
          <w:ilvl w:val="0"/>
          <w:numId w:val="7"/>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увеличение показателя давления сопровождается отёками, появлением «мушек» перед глазами.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Удержать </w:t>
      </w:r>
      <w:r w:rsidRPr="009913E6">
        <w:rPr>
          <w:rFonts w:ascii="Nunito Sans" w:eastAsia="Times New Roman" w:hAnsi="Nunito Sans" w:cs="Times New Roman"/>
          <w:b/>
          <w:bCs/>
          <w:color w:val="333333"/>
          <w:sz w:val="34"/>
          <w:lang w:eastAsia="ru-RU"/>
        </w:rPr>
        <w:t>давление в рамках</w:t>
      </w:r>
      <w:r w:rsidRPr="009913E6">
        <w:rPr>
          <w:rFonts w:ascii="Nunito Sans" w:eastAsia="Times New Roman" w:hAnsi="Nunito Sans" w:cs="Times New Roman"/>
          <w:color w:val="333333"/>
          <w:sz w:val="34"/>
          <w:szCs w:val="34"/>
          <w:lang w:eastAsia="ru-RU"/>
        </w:rPr>
        <w:t> позволяют разум</w:t>
      </w:r>
      <w:r w:rsidRPr="009913E6">
        <w:rPr>
          <w:rFonts w:ascii="Nunito Sans" w:eastAsia="Times New Roman" w:hAnsi="Nunito Sans" w:cs="Times New Roman"/>
          <w:color w:val="333333"/>
          <w:sz w:val="34"/>
          <w:szCs w:val="34"/>
          <w:lang w:eastAsia="ru-RU"/>
        </w:rPr>
        <w:softHyphen/>
        <w:t>ная физическая нагрузка, соблюдение режима сна и бодрствования, сбалансированное питание, отказ от кофе и крепкого чая. Из совсем экзотического для наших дней, но оттого не менее значимого — профилактика стрессов.</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NB!</w:t>
      </w:r>
      <w:r w:rsidRPr="009913E6">
        <w:rPr>
          <w:rFonts w:ascii="Nunito Sans" w:eastAsia="Times New Roman" w:hAnsi="Nunito Sans" w:cs="Times New Roman"/>
          <w:color w:val="333333"/>
          <w:sz w:val="34"/>
          <w:szCs w:val="34"/>
          <w:lang w:eastAsia="ru-RU"/>
        </w:rPr>
        <w:t> Обратить внимание следует и на </w:t>
      </w:r>
      <w:r w:rsidRPr="009913E6">
        <w:rPr>
          <w:rFonts w:ascii="Nunito Sans" w:eastAsia="Times New Roman" w:hAnsi="Nunito Sans" w:cs="Times New Roman"/>
          <w:b/>
          <w:bCs/>
          <w:color w:val="333333"/>
          <w:sz w:val="34"/>
          <w:lang w:eastAsia="ru-RU"/>
        </w:rPr>
        <w:t>понижение</w:t>
      </w:r>
      <w:r w:rsidRPr="009913E6">
        <w:rPr>
          <w:rFonts w:ascii="Nunito Sans" w:eastAsia="Times New Roman" w:hAnsi="Nunito Sans" w:cs="Times New Roman"/>
          <w:color w:val="333333"/>
          <w:sz w:val="34"/>
          <w:szCs w:val="34"/>
          <w:lang w:eastAsia="ru-RU"/>
        </w:rPr>
        <w:t> артериального давления. Цифры менее 90/60 мм рт.ст. могут сопровождаться нарушением кровообращения в плаценте, что неблагоприятно сказывается на развитии плода.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Ведите дневник измерений артериального давления, особенно при склонности к гипертензии. Показывайте дневник врачу на каждом приёме.</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8. Тяжесть и боли в ногах</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Тяжесть и боли в ногах, особенно к вечеру, — частые спутники беременности. Объяснение возникновению симптомов есть: увеличение </w:t>
      </w:r>
      <w:r w:rsidRPr="009913E6">
        <w:rPr>
          <w:rFonts w:ascii="Nunito Sans" w:eastAsia="Times New Roman" w:hAnsi="Nunito Sans" w:cs="Times New Roman"/>
          <w:b/>
          <w:bCs/>
          <w:color w:val="333333"/>
          <w:sz w:val="34"/>
          <w:lang w:eastAsia="ru-RU"/>
        </w:rPr>
        <w:t>нагрузки</w:t>
      </w:r>
      <w:r w:rsidRPr="009913E6">
        <w:rPr>
          <w:rFonts w:ascii="Nunito Sans" w:eastAsia="Times New Roman" w:hAnsi="Nunito Sans" w:cs="Times New Roman"/>
          <w:color w:val="333333"/>
          <w:sz w:val="34"/>
          <w:szCs w:val="34"/>
          <w:lang w:eastAsia="ru-RU"/>
        </w:rPr>
        <w:t> из-за растущего веса и </w:t>
      </w:r>
      <w:r w:rsidRPr="009913E6">
        <w:rPr>
          <w:rFonts w:ascii="Nunito Sans" w:eastAsia="Times New Roman" w:hAnsi="Nunito Sans" w:cs="Times New Roman"/>
          <w:b/>
          <w:bCs/>
          <w:color w:val="333333"/>
          <w:sz w:val="34"/>
          <w:lang w:eastAsia="ru-RU"/>
        </w:rPr>
        <w:t>смещения центра тяжести</w:t>
      </w:r>
      <w:r w:rsidRPr="009913E6">
        <w:rPr>
          <w:rFonts w:ascii="Nunito Sans" w:eastAsia="Times New Roman" w:hAnsi="Nunito Sans" w:cs="Times New Roman"/>
          <w:color w:val="333333"/>
          <w:sz w:val="34"/>
          <w:szCs w:val="34"/>
          <w:lang w:eastAsia="ru-RU"/>
        </w:rPr>
        <w:t> тела.</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8"/>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одна или обе ноги сильно отекли или изменили свою окраску;</w:t>
      </w:r>
    </w:p>
    <w:p w:rsidR="009913E6" w:rsidRPr="009913E6" w:rsidRDefault="009913E6" w:rsidP="009913E6">
      <w:pPr>
        <w:numPr>
          <w:ilvl w:val="0"/>
          <w:numId w:val="8"/>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ранее были установлены варикозное расширение вен, семейный анамнез по тромбозу.</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xml:space="preserve"> Попросите партнёра/мужа сделать вам массаж стоп, отдыхайте с приподнятыми (не сильно!) конечностями. Помогут обливания прохладной водой и контрастный душ, крем или гель для ног с охлаждающими компонентами (ментол, </w:t>
      </w:r>
      <w:r w:rsidRPr="009913E6">
        <w:rPr>
          <w:rFonts w:ascii="Nunito Sans" w:eastAsia="Times New Roman" w:hAnsi="Nunito Sans" w:cs="Times New Roman"/>
          <w:color w:val="333333"/>
          <w:sz w:val="34"/>
          <w:szCs w:val="34"/>
          <w:lang w:eastAsia="ru-RU"/>
        </w:rPr>
        <w:lastRenderedPageBreak/>
        <w:t>эфирные масла), а также компрессионные гольфы или чулки самой лёгкой степени компрессии.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9. Изменения кожи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Во время беременности вы можете заметить появление на коже тёмных участков. Особенно часто такие </w:t>
      </w:r>
      <w:r w:rsidRPr="009913E6">
        <w:rPr>
          <w:rFonts w:ascii="Nunito Sans" w:eastAsia="Times New Roman" w:hAnsi="Nunito Sans" w:cs="Times New Roman"/>
          <w:b/>
          <w:bCs/>
          <w:color w:val="333333"/>
          <w:sz w:val="34"/>
          <w:lang w:eastAsia="ru-RU"/>
        </w:rPr>
        <w:t>потемнения</w:t>
      </w:r>
      <w:r w:rsidRPr="009913E6">
        <w:rPr>
          <w:rFonts w:ascii="Nunito Sans" w:eastAsia="Times New Roman" w:hAnsi="Nunito Sans" w:cs="Times New Roman"/>
          <w:color w:val="333333"/>
          <w:sz w:val="34"/>
          <w:szCs w:val="34"/>
          <w:lang w:eastAsia="ru-RU"/>
        </w:rPr>
        <w:t> (гиперпигментация) (рис. 1) наблюдают в области сосков, по белой линии живота. На коже живота и бедёр могут возникать </w:t>
      </w:r>
      <w:r w:rsidRPr="009913E6">
        <w:rPr>
          <w:rFonts w:ascii="Nunito Sans" w:eastAsia="Times New Roman" w:hAnsi="Nunito Sans" w:cs="Times New Roman"/>
          <w:b/>
          <w:bCs/>
          <w:color w:val="333333"/>
          <w:sz w:val="34"/>
          <w:lang w:eastAsia="ru-RU"/>
        </w:rPr>
        <w:t>растяжки</w:t>
      </w:r>
      <w:r w:rsidRPr="009913E6">
        <w:rPr>
          <w:rFonts w:ascii="Nunito Sans" w:eastAsia="Times New Roman" w:hAnsi="Nunito Sans" w:cs="Times New Roman"/>
          <w:color w:val="333333"/>
          <w:sz w:val="34"/>
          <w:szCs w:val="34"/>
          <w:lang w:eastAsia="ru-RU"/>
        </w:rPr>
        <w:t> (стрии) (рис. 2). Это нормальные признаки, которые не требуют какого-либо лечения. В большинстве случаев цвет кожи станет прежним после окончания грудного вскармливания, а растяжки уменьшатся и побледнеют.</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С растяжением кожи может быть связан зуд, особенно в области живота и молочных желёз. Этот симптом возникает нечасто и обычно успешно купируется применением специальных средств для </w:t>
      </w:r>
      <w:r w:rsidRPr="009913E6">
        <w:rPr>
          <w:rFonts w:ascii="Nunito Sans" w:eastAsia="Times New Roman" w:hAnsi="Nunito Sans" w:cs="Times New Roman"/>
          <w:b/>
          <w:bCs/>
          <w:color w:val="333333"/>
          <w:sz w:val="34"/>
          <w:lang w:eastAsia="ru-RU"/>
        </w:rPr>
        <w:t>увлажнения и смягчения</w:t>
      </w:r>
      <w:r w:rsidRPr="009913E6">
        <w:rPr>
          <w:rFonts w:ascii="Nunito Sans" w:eastAsia="Times New Roman" w:hAnsi="Nunito Sans" w:cs="Times New Roman"/>
          <w:color w:val="333333"/>
          <w:sz w:val="34"/>
          <w:szCs w:val="34"/>
          <w:lang w:eastAsia="ru-RU"/>
        </w:rPr>
        <w:t> кожи. Кстати, эти же средства обычно помогают в борьбе с растяжками.</w:t>
      </w:r>
    </w:p>
    <w:p w:rsidR="009913E6" w:rsidRPr="009913E6" w:rsidRDefault="009913E6" w:rsidP="009913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80435" cy="3384550"/>
            <wp:effectExtent l="19050" t="0" r="5715" b="0"/>
            <wp:docPr id="1" name="Рисунок 1" descr="http://khvgp11.ru/wp-content/uploads/2023/06/%D1%80%D0%B8%D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vgp11.ru/wp-content/uploads/2023/06/%D1%80%D0%B8%D1%811.jpg"/>
                    <pic:cNvPicPr>
                      <a:picLocks noChangeAspect="1" noChangeArrowheads="1"/>
                    </pic:cNvPicPr>
                  </pic:nvPicPr>
                  <pic:blipFill>
                    <a:blip r:embed="rId5" cstate="print"/>
                    <a:srcRect/>
                    <a:stretch>
                      <a:fillRect/>
                    </a:stretch>
                  </pic:blipFill>
                  <pic:spPr bwMode="auto">
                    <a:xfrm>
                      <a:off x="0" y="0"/>
                      <a:ext cx="3480435" cy="3384550"/>
                    </a:xfrm>
                    <a:prstGeom prst="rect">
                      <a:avLst/>
                    </a:prstGeom>
                    <a:noFill/>
                    <a:ln w="9525">
                      <a:noFill/>
                      <a:miter lim="800000"/>
                      <a:headEnd/>
                      <a:tailEnd/>
                    </a:ln>
                  </pic:spPr>
                </pic:pic>
              </a:graphicData>
            </a:graphic>
          </wp:inline>
        </w:drawing>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lastRenderedPageBreak/>
        <w:t>Рис</w:t>
      </w:r>
      <w:r w:rsidRPr="00EB2E11">
        <w:rPr>
          <w:rFonts w:ascii="Nunito Sans" w:eastAsia="Times New Roman" w:hAnsi="Nunito Sans" w:cs="Times New Roman"/>
          <w:color w:val="333333"/>
          <w:sz w:val="34"/>
          <w:szCs w:val="34"/>
          <w:lang w:eastAsia="ru-RU"/>
        </w:rPr>
        <w:t xml:space="preserve">. 1. </w:t>
      </w:r>
      <w:r w:rsidRPr="009913E6">
        <w:rPr>
          <w:rFonts w:ascii="Nunito Sans" w:eastAsia="Times New Roman" w:hAnsi="Nunito Sans" w:cs="Times New Roman"/>
          <w:color w:val="333333"/>
          <w:sz w:val="34"/>
          <w:szCs w:val="34"/>
          <w:lang w:eastAsia="ru-RU"/>
        </w:rPr>
        <w:t>Гиперпигментация белой линии живота.</w:t>
      </w:r>
    </w:p>
    <w:p w:rsidR="009913E6" w:rsidRPr="009913E6" w:rsidRDefault="009913E6" w:rsidP="009913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80435" cy="3453130"/>
            <wp:effectExtent l="19050" t="0" r="5715" b="0"/>
            <wp:docPr id="2" name="Рисунок 2" descr="http://khvgp11.ru/wp-content/uploads/2023/06/%D1%80%D0%B8%D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vgp11.ru/wp-content/uploads/2023/06/%D1%80%D0%B8%D1%812.jpg"/>
                    <pic:cNvPicPr>
                      <a:picLocks noChangeAspect="1" noChangeArrowheads="1"/>
                    </pic:cNvPicPr>
                  </pic:nvPicPr>
                  <pic:blipFill>
                    <a:blip r:embed="rId6" cstate="print"/>
                    <a:srcRect/>
                    <a:stretch>
                      <a:fillRect/>
                    </a:stretch>
                  </pic:blipFill>
                  <pic:spPr bwMode="auto">
                    <a:xfrm>
                      <a:off x="0" y="0"/>
                      <a:ext cx="3480435" cy="3453130"/>
                    </a:xfrm>
                    <a:prstGeom prst="rect">
                      <a:avLst/>
                    </a:prstGeom>
                    <a:noFill/>
                    <a:ln w="9525">
                      <a:noFill/>
                      <a:miter lim="800000"/>
                      <a:headEnd/>
                      <a:tailEnd/>
                    </a:ln>
                  </pic:spPr>
                </pic:pic>
              </a:graphicData>
            </a:graphic>
          </wp:inline>
        </w:drawing>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Рис</w:t>
      </w:r>
      <w:r w:rsidRPr="00EB2E11">
        <w:rPr>
          <w:rFonts w:ascii="Nunito Sans" w:eastAsia="Times New Roman" w:hAnsi="Nunito Sans" w:cs="Times New Roman"/>
          <w:color w:val="333333"/>
          <w:sz w:val="34"/>
          <w:szCs w:val="34"/>
          <w:lang w:eastAsia="ru-RU"/>
        </w:rPr>
        <w:t xml:space="preserve">. 2. </w:t>
      </w:r>
      <w:r w:rsidRPr="009913E6">
        <w:rPr>
          <w:rFonts w:ascii="Nunito Sans" w:eastAsia="Times New Roman" w:hAnsi="Nunito Sans" w:cs="Times New Roman"/>
          <w:color w:val="333333"/>
          <w:sz w:val="34"/>
          <w:szCs w:val="34"/>
          <w:lang w:eastAsia="ru-RU"/>
        </w:rPr>
        <w:t>Стрии (растяжки).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9"/>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наряду с зудом возникают участки покраснения, пятна, шелушение;</w:t>
      </w:r>
    </w:p>
    <w:p w:rsidR="009913E6" w:rsidRPr="009913E6" w:rsidRDefault="009913E6" w:rsidP="009913E6">
      <w:pPr>
        <w:numPr>
          <w:ilvl w:val="0"/>
          <w:numId w:val="9"/>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интенсивность зуда нарастает.</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Лайфхак!</w:t>
      </w:r>
      <w:r w:rsidRPr="009913E6">
        <w:rPr>
          <w:rFonts w:ascii="Nunito Sans" w:eastAsia="Times New Roman" w:hAnsi="Nunito Sans" w:cs="Times New Roman"/>
          <w:color w:val="333333"/>
          <w:sz w:val="34"/>
          <w:szCs w:val="34"/>
          <w:lang w:eastAsia="ru-RU"/>
        </w:rPr>
        <w:t> Снизить вероятность появления изменений кожи помогут </w:t>
      </w:r>
      <w:r w:rsidRPr="009913E6">
        <w:rPr>
          <w:rFonts w:ascii="Nunito Sans" w:eastAsia="Times New Roman" w:hAnsi="Nunito Sans" w:cs="Times New Roman"/>
          <w:b/>
          <w:bCs/>
          <w:color w:val="333333"/>
          <w:sz w:val="34"/>
          <w:lang w:eastAsia="ru-RU"/>
        </w:rPr>
        <w:t>масла и увлажняющие кремы</w:t>
      </w:r>
      <w:r w:rsidRPr="009913E6">
        <w:rPr>
          <w:rFonts w:ascii="Nunito Sans" w:eastAsia="Times New Roman" w:hAnsi="Nunito Sans" w:cs="Times New Roman"/>
          <w:color w:val="333333"/>
          <w:sz w:val="34"/>
          <w:szCs w:val="34"/>
          <w:lang w:eastAsia="ru-RU"/>
        </w:rPr>
        <w:t> для повышения упругости кожи, контрастный душ, массаж с помощью жёсткой щётки.</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10. Кровоточивость дёсен</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Изменение особенностей кровообращения в организме беременной может стать причиной кровоточивости дёсен. Допустимо появление </w:t>
      </w:r>
      <w:r w:rsidRPr="009913E6">
        <w:rPr>
          <w:rFonts w:ascii="Nunito Sans" w:eastAsia="Times New Roman" w:hAnsi="Nunito Sans" w:cs="Times New Roman"/>
          <w:b/>
          <w:bCs/>
          <w:color w:val="333333"/>
          <w:sz w:val="34"/>
          <w:lang w:eastAsia="ru-RU"/>
        </w:rPr>
        <w:t>незначительных</w:t>
      </w:r>
      <w:r w:rsidRPr="009913E6">
        <w:rPr>
          <w:rFonts w:ascii="Nunito Sans" w:eastAsia="Times New Roman" w:hAnsi="Nunito Sans" w:cs="Times New Roman"/>
          <w:color w:val="333333"/>
          <w:sz w:val="34"/>
          <w:szCs w:val="34"/>
          <w:lang w:eastAsia="ru-RU"/>
        </w:rPr>
        <w:t xml:space="preserve"> примесей крови во время чистки зубов, при употреблении в пищу твёрдых продуктов (например, яблока). Однако ключевое положение — </w:t>
      </w:r>
      <w:r w:rsidRPr="009913E6">
        <w:rPr>
          <w:rFonts w:ascii="Nunito Sans" w:eastAsia="Times New Roman" w:hAnsi="Nunito Sans" w:cs="Times New Roman"/>
          <w:color w:val="333333"/>
          <w:sz w:val="34"/>
          <w:szCs w:val="34"/>
          <w:lang w:eastAsia="ru-RU"/>
        </w:rPr>
        <w:lastRenderedPageBreak/>
        <w:t>«незначительные». Если вы затрудняетесь с оценкой собственного состояния, </w:t>
      </w:r>
      <w:r w:rsidRPr="009913E6">
        <w:rPr>
          <w:rFonts w:ascii="Nunito Sans" w:eastAsia="Times New Roman" w:hAnsi="Nunito Sans" w:cs="Times New Roman"/>
          <w:b/>
          <w:bCs/>
          <w:color w:val="333333"/>
          <w:sz w:val="34"/>
          <w:lang w:eastAsia="ru-RU"/>
        </w:rPr>
        <w:t>проконсультируйтесь</w:t>
      </w:r>
      <w:r w:rsidRPr="009913E6">
        <w:rPr>
          <w:rFonts w:ascii="Nunito Sans" w:eastAsia="Times New Roman" w:hAnsi="Nunito Sans" w:cs="Times New Roman"/>
          <w:color w:val="333333"/>
          <w:sz w:val="34"/>
          <w:szCs w:val="34"/>
          <w:lang w:eastAsia="ru-RU"/>
        </w:rPr>
        <w:t> со специалистом.</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Обязательно следует обратиться к врачу, если:</w:t>
      </w:r>
    </w:p>
    <w:p w:rsidR="009913E6" w:rsidRPr="009913E6" w:rsidRDefault="009913E6" w:rsidP="009913E6">
      <w:pPr>
        <w:numPr>
          <w:ilvl w:val="0"/>
          <w:numId w:val="10"/>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появились шаткость зубов, болезненность дёсен, неприятный запах изо рта;</w:t>
      </w:r>
    </w:p>
    <w:p w:rsidR="009913E6" w:rsidRPr="009913E6" w:rsidRDefault="009913E6" w:rsidP="009913E6">
      <w:pPr>
        <w:numPr>
          <w:ilvl w:val="0"/>
          <w:numId w:val="10"/>
        </w:numPr>
        <w:shd w:val="clear" w:color="auto" w:fill="FFFFFF"/>
        <w:spacing w:before="100" w:beforeAutospacing="1" w:after="100" w:afterAutospacing="1" w:line="240" w:lineRule="auto"/>
        <w:ind w:left="0"/>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объём кровянистых выделений в области дёсен нарастает.</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11. Нестабильность настроения</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Плаксивость, забывчивость, рассеянность, </w:t>
      </w:r>
      <w:r w:rsidRPr="009913E6">
        <w:rPr>
          <w:rFonts w:ascii="Nunito Sans" w:eastAsia="Times New Roman" w:hAnsi="Nunito Sans" w:cs="Times New Roman"/>
          <w:b/>
          <w:bCs/>
          <w:color w:val="333333"/>
          <w:sz w:val="34"/>
          <w:lang w:eastAsia="ru-RU"/>
        </w:rPr>
        <w:t>вся палитра чувств</w:t>
      </w:r>
      <w:r w:rsidRPr="009913E6">
        <w:rPr>
          <w:rFonts w:ascii="Nunito Sans" w:eastAsia="Times New Roman" w:hAnsi="Nunito Sans" w:cs="Times New Roman"/>
          <w:color w:val="333333"/>
          <w:sz w:val="34"/>
          <w:szCs w:val="34"/>
          <w:lang w:eastAsia="ru-RU"/>
        </w:rPr>
        <w:t> «здесь и сейчас»… Список можно продолжать, и объяснение этому одно — беременность. Универсального рецепта нет, как нет и единой картины этих состояний. Самое главное, нужно помнить: </w:t>
      </w:r>
      <w:r w:rsidRPr="009913E6">
        <w:rPr>
          <w:rFonts w:ascii="Nunito Sans" w:eastAsia="Times New Roman" w:hAnsi="Nunito Sans" w:cs="Times New Roman"/>
          <w:b/>
          <w:bCs/>
          <w:color w:val="333333"/>
          <w:sz w:val="34"/>
          <w:lang w:eastAsia="ru-RU"/>
        </w:rPr>
        <w:t>беременность</w:t>
      </w:r>
      <w:r w:rsidRPr="009913E6">
        <w:rPr>
          <w:rFonts w:ascii="Nunito Sans" w:eastAsia="Times New Roman" w:hAnsi="Nunito Sans" w:cs="Times New Roman"/>
          <w:color w:val="333333"/>
          <w:sz w:val="34"/>
          <w:szCs w:val="34"/>
          <w:lang w:eastAsia="ru-RU"/>
        </w:rPr>
        <w:t> — </w:t>
      </w:r>
      <w:r w:rsidRPr="009913E6">
        <w:rPr>
          <w:rFonts w:ascii="Nunito Sans" w:eastAsia="Times New Roman" w:hAnsi="Nunito Sans" w:cs="Times New Roman"/>
          <w:b/>
          <w:bCs/>
          <w:color w:val="333333"/>
          <w:sz w:val="34"/>
          <w:lang w:eastAsia="ru-RU"/>
        </w:rPr>
        <w:t>это не болезнь</w:t>
      </w:r>
      <w:r w:rsidRPr="009913E6">
        <w:rPr>
          <w:rFonts w:ascii="Nunito Sans" w:eastAsia="Times New Roman" w:hAnsi="Nunito Sans" w:cs="Times New Roman"/>
          <w:color w:val="333333"/>
          <w:sz w:val="34"/>
          <w:szCs w:val="34"/>
          <w:lang w:eastAsia="ru-RU"/>
        </w:rPr>
        <w:t>, а прекрасное время для того, чтобы трансформироваться в новую ипостась — материнство.</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b/>
          <w:bCs/>
          <w:color w:val="333333"/>
          <w:sz w:val="34"/>
          <w:lang w:eastAsia="ru-RU"/>
        </w:rPr>
        <w:t>Запишите вопросы, которые вас беспокоят</w:t>
      </w:r>
    </w:p>
    <w:p w:rsidR="009913E6" w:rsidRPr="009913E6" w:rsidRDefault="009913E6" w:rsidP="009913E6">
      <w:pPr>
        <w:shd w:val="clear" w:color="auto" w:fill="FFFFFF"/>
        <w:spacing w:after="360" w:line="240" w:lineRule="auto"/>
        <w:rPr>
          <w:rFonts w:ascii="Nunito Sans" w:eastAsia="Times New Roman" w:hAnsi="Nunito Sans" w:cs="Times New Roman"/>
          <w:color w:val="333333"/>
          <w:sz w:val="34"/>
          <w:szCs w:val="34"/>
          <w:lang w:eastAsia="ru-RU"/>
        </w:rPr>
      </w:pPr>
      <w:r w:rsidRPr="009913E6">
        <w:rPr>
          <w:rFonts w:ascii="Nunito Sans" w:eastAsia="Times New Roman" w:hAnsi="Nunito Sans" w:cs="Times New Roman"/>
          <w:color w:val="333333"/>
          <w:sz w:val="34"/>
          <w:szCs w:val="34"/>
          <w:lang w:eastAsia="ru-RU"/>
        </w:rPr>
        <w:t>В кабинете врача любой человек может растеряться и забыть важные нюансы. Подготовьтесь к приёму заранее: составьте список волнующих вас вопросов.</w:t>
      </w:r>
    </w:p>
    <w:p w:rsidR="00CC6DE7" w:rsidRDefault="00CC6DE7"/>
    <w:sectPr w:rsidR="00CC6DE7" w:rsidSect="00CC6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unit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CD7"/>
    <w:multiLevelType w:val="multilevel"/>
    <w:tmpl w:val="7AAC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10741"/>
    <w:multiLevelType w:val="multilevel"/>
    <w:tmpl w:val="0C8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471C4"/>
    <w:multiLevelType w:val="multilevel"/>
    <w:tmpl w:val="5C3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50935"/>
    <w:multiLevelType w:val="multilevel"/>
    <w:tmpl w:val="D17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31EAB"/>
    <w:multiLevelType w:val="multilevel"/>
    <w:tmpl w:val="8F3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07CBA"/>
    <w:multiLevelType w:val="multilevel"/>
    <w:tmpl w:val="6796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E36B5F"/>
    <w:multiLevelType w:val="multilevel"/>
    <w:tmpl w:val="E062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367B4"/>
    <w:multiLevelType w:val="multilevel"/>
    <w:tmpl w:val="56C6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75F56"/>
    <w:multiLevelType w:val="multilevel"/>
    <w:tmpl w:val="63B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0060F7"/>
    <w:multiLevelType w:val="multilevel"/>
    <w:tmpl w:val="808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0"/>
  </w:num>
  <w:num w:numId="4">
    <w:abstractNumId w:val="4"/>
  </w:num>
  <w:num w:numId="5">
    <w:abstractNumId w:val="1"/>
  </w:num>
  <w:num w:numId="6">
    <w:abstractNumId w:val="6"/>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13E6"/>
    <w:rsid w:val="009913E6"/>
    <w:rsid w:val="00CC6DE7"/>
    <w:rsid w:val="00EB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5261"/>
  <w15:docId w15:val="{FE55F699-5AAA-4245-881B-3386EF53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3E6"/>
    <w:rPr>
      <w:b/>
      <w:bCs/>
    </w:rPr>
  </w:style>
  <w:style w:type="paragraph" w:styleId="a5">
    <w:name w:val="Balloon Text"/>
    <w:basedOn w:val="a"/>
    <w:link w:val="a6"/>
    <w:uiPriority w:val="99"/>
    <w:semiHidden/>
    <w:unhideWhenUsed/>
    <w:rsid w:val="00991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Соколова Надежда Николаевна</cp:lastModifiedBy>
  <cp:revision>4</cp:revision>
  <dcterms:created xsi:type="dcterms:W3CDTF">2023-10-02T12:30:00Z</dcterms:created>
  <dcterms:modified xsi:type="dcterms:W3CDTF">2023-10-04T08:50:00Z</dcterms:modified>
</cp:coreProperties>
</file>