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39" w:rsidRDefault="00D27C39" w:rsidP="00D27C3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здравоохранения Вологодской области</w:t>
      </w:r>
    </w:p>
    <w:p w:rsidR="00D27C39" w:rsidRPr="008B67CA" w:rsidRDefault="00D27C39" w:rsidP="00D27C39">
      <w:pPr>
        <w:jc w:val="center"/>
        <w:rPr>
          <w:sz w:val="28"/>
          <w:szCs w:val="28"/>
        </w:rPr>
      </w:pPr>
      <w:r w:rsidRPr="008B67CA">
        <w:rPr>
          <w:sz w:val="28"/>
          <w:szCs w:val="28"/>
        </w:rPr>
        <w:t xml:space="preserve">БУЗ </w:t>
      </w:r>
      <w:proofErr w:type="gramStart"/>
      <w:r w:rsidRPr="008B67CA">
        <w:rPr>
          <w:sz w:val="28"/>
          <w:szCs w:val="28"/>
        </w:rPr>
        <w:t>ВО</w:t>
      </w:r>
      <w:proofErr w:type="gramEnd"/>
      <w:r w:rsidRPr="008B67CA">
        <w:rPr>
          <w:sz w:val="28"/>
          <w:szCs w:val="28"/>
        </w:rPr>
        <w:t xml:space="preserve">  «Вологодская  областная клиническая больница»</w:t>
      </w:r>
    </w:p>
    <w:p w:rsidR="00D27C39" w:rsidRPr="008B67CA" w:rsidRDefault="00D27C39" w:rsidP="00D27C39">
      <w:pPr>
        <w:jc w:val="center"/>
        <w:rPr>
          <w:b/>
          <w:sz w:val="28"/>
          <w:szCs w:val="28"/>
        </w:rPr>
      </w:pPr>
      <w:r w:rsidRPr="008B67CA">
        <w:rPr>
          <w:b/>
          <w:sz w:val="28"/>
          <w:szCs w:val="28"/>
        </w:rPr>
        <w:t xml:space="preserve">Физиотерапия (ФТ) </w:t>
      </w:r>
      <w:proofErr w:type="gramStart"/>
      <w:r w:rsidRPr="008B67CA">
        <w:rPr>
          <w:b/>
          <w:sz w:val="28"/>
          <w:szCs w:val="28"/>
        </w:rPr>
        <w:t>деформирующего</w:t>
      </w:r>
      <w:proofErr w:type="gramEnd"/>
      <w:r w:rsidRPr="008B67CA">
        <w:rPr>
          <w:b/>
          <w:sz w:val="28"/>
          <w:szCs w:val="28"/>
        </w:rPr>
        <w:t xml:space="preserve">   </w:t>
      </w:r>
      <w:proofErr w:type="spellStart"/>
      <w:r w:rsidRPr="008B67CA">
        <w:rPr>
          <w:b/>
          <w:sz w:val="28"/>
          <w:szCs w:val="28"/>
        </w:rPr>
        <w:t>остеоартроза</w:t>
      </w:r>
      <w:proofErr w:type="spellEnd"/>
      <w:r w:rsidRPr="008B67CA">
        <w:rPr>
          <w:b/>
          <w:sz w:val="28"/>
          <w:szCs w:val="28"/>
        </w:rPr>
        <w:t>.</w:t>
      </w:r>
    </w:p>
    <w:p w:rsidR="00D27C39" w:rsidRPr="008B67CA" w:rsidRDefault="00D27C39" w:rsidP="00D27C39">
      <w:pPr>
        <w:jc w:val="center"/>
        <w:rPr>
          <w:sz w:val="28"/>
          <w:szCs w:val="28"/>
        </w:rPr>
      </w:pPr>
      <w:r w:rsidRPr="008B67CA">
        <w:rPr>
          <w:sz w:val="28"/>
          <w:szCs w:val="28"/>
        </w:rPr>
        <w:t>(информационное письмо-2022год)</w:t>
      </w:r>
    </w:p>
    <w:p w:rsidR="00D27C39" w:rsidRPr="008B67CA" w:rsidRDefault="00A10B0F" w:rsidP="00D2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D27C39" w:rsidRPr="00FE509B">
        <w:rPr>
          <w:b/>
          <w:sz w:val="28"/>
          <w:szCs w:val="28"/>
        </w:rPr>
        <w:t>Деформирующий</w:t>
      </w:r>
      <w:proofErr w:type="gramEnd"/>
      <w:r w:rsidR="00D27C39" w:rsidRPr="00FE509B">
        <w:rPr>
          <w:b/>
          <w:sz w:val="28"/>
          <w:szCs w:val="28"/>
        </w:rPr>
        <w:t xml:space="preserve">  </w:t>
      </w:r>
      <w:proofErr w:type="spellStart"/>
      <w:r w:rsidR="00D27C39" w:rsidRPr="00FE509B">
        <w:rPr>
          <w:b/>
          <w:sz w:val="28"/>
          <w:szCs w:val="28"/>
        </w:rPr>
        <w:t>остеоартроз</w:t>
      </w:r>
      <w:proofErr w:type="spellEnd"/>
      <w:r w:rsidR="00D27C39" w:rsidRPr="008B67CA">
        <w:rPr>
          <w:sz w:val="28"/>
          <w:szCs w:val="28"/>
        </w:rPr>
        <w:t xml:space="preserve">  (Д.О.)- хроническое  дегенеративное заболевание суставов. Характеризуется первичной дегенерацией и деструкцией суставного хряща с последующей пролиферацией костной ткани, которая изменят конфигурацию суставных поверхностей, образует множество остеофитов, что  вызывает деформацию суставов, и  </w:t>
      </w:r>
      <w:proofErr w:type="gramStart"/>
      <w:r w:rsidR="00D27C39" w:rsidRPr="008B67CA">
        <w:rPr>
          <w:sz w:val="28"/>
          <w:szCs w:val="28"/>
        </w:rPr>
        <w:t>вторичным</w:t>
      </w:r>
      <w:proofErr w:type="gramEnd"/>
      <w:r w:rsidR="00D27C39" w:rsidRPr="008B67CA">
        <w:rPr>
          <w:sz w:val="28"/>
          <w:szCs w:val="28"/>
        </w:rPr>
        <w:t xml:space="preserve">   </w:t>
      </w:r>
      <w:proofErr w:type="spellStart"/>
      <w:r w:rsidR="00D27C39" w:rsidRPr="008B67CA">
        <w:rPr>
          <w:sz w:val="28"/>
          <w:szCs w:val="28"/>
        </w:rPr>
        <w:t>синовитом</w:t>
      </w:r>
      <w:proofErr w:type="spellEnd"/>
      <w:r w:rsidR="00D27C39" w:rsidRPr="008B67CA">
        <w:rPr>
          <w:sz w:val="28"/>
          <w:szCs w:val="28"/>
        </w:rPr>
        <w:t xml:space="preserve">.  </w:t>
      </w:r>
      <w:proofErr w:type="gramStart"/>
      <w:r w:rsidR="00D27C39" w:rsidRPr="008B67CA">
        <w:rPr>
          <w:sz w:val="28"/>
          <w:szCs w:val="28"/>
        </w:rPr>
        <w:t>Различают  первичный   Д.О.,  который  возникает вследствие чрезмерной механической и функциональной   нагрузки на здоровый хрящ;   вторичный - в результате дисплазии, травм и  других причин.</w:t>
      </w:r>
      <w:proofErr w:type="gramEnd"/>
      <w:r w:rsidR="00D27C39" w:rsidRPr="008B67CA">
        <w:rPr>
          <w:sz w:val="28"/>
          <w:szCs w:val="28"/>
        </w:rPr>
        <w:t xml:space="preserve"> Д.О.клинически проявляется постепенным началом, медленно прогрессирующим течением, болевым синдромом,  </w:t>
      </w:r>
      <w:proofErr w:type="spellStart"/>
      <w:r w:rsidR="00D27C39" w:rsidRPr="008B67CA">
        <w:rPr>
          <w:sz w:val="28"/>
          <w:szCs w:val="28"/>
        </w:rPr>
        <w:t>пролиферативн</w:t>
      </w:r>
      <w:proofErr w:type="gramStart"/>
      <w:r w:rsidR="00D27C39" w:rsidRPr="008B67CA">
        <w:rPr>
          <w:sz w:val="28"/>
          <w:szCs w:val="28"/>
        </w:rPr>
        <w:t>о</w:t>
      </w:r>
      <w:proofErr w:type="spellEnd"/>
      <w:r w:rsidR="00D27C39" w:rsidRPr="008B67CA">
        <w:rPr>
          <w:sz w:val="28"/>
          <w:szCs w:val="28"/>
        </w:rPr>
        <w:t>-</w:t>
      </w:r>
      <w:proofErr w:type="gramEnd"/>
      <w:r w:rsidR="00D27C39" w:rsidRPr="008B67CA">
        <w:rPr>
          <w:sz w:val="28"/>
          <w:szCs w:val="28"/>
        </w:rPr>
        <w:t xml:space="preserve"> фиброзной деформацией сустава, нарушением и ограничением его функциональной активности. Основной клинический признак - боль, возникающая при нагрузке, при возникновении </w:t>
      </w:r>
      <w:proofErr w:type="spellStart"/>
      <w:r w:rsidR="00D27C39" w:rsidRPr="008B67CA">
        <w:rPr>
          <w:sz w:val="28"/>
          <w:szCs w:val="28"/>
        </w:rPr>
        <w:t>синовита</w:t>
      </w:r>
      <w:proofErr w:type="spellEnd"/>
      <w:r w:rsidR="00D27C39" w:rsidRPr="008B67CA">
        <w:rPr>
          <w:sz w:val="28"/>
          <w:szCs w:val="28"/>
        </w:rPr>
        <w:t xml:space="preserve"> боль беспокоит и в покое. Постепенно сустав деформируется, нарушается локомоторная функция. Различают 3 стадии процесса. Физиотерапия назначается при всех стадиях с целью улучшения кровообращения, активации метаболизма, уменьшения болевого синдрома, мышечного спазма, </w:t>
      </w:r>
      <w:proofErr w:type="spellStart"/>
      <w:r w:rsidR="00D27C39" w:rsidRPr="008B67CA">
        <w:rPr>
          <w:sz w:val="28"/>
          <w:szCs w:val="28"/>
        </w:rPr>
        <w:t>синовита</w:t>
      </w:r>
      <w:proofErr w:type="spellEnd"/>
      <w:r w:rsidR="00D27C39" w:rsidRPr="008B67CA">
        <w:rPr>
          <w:sz w:val="28"/>
          <w:szCs w:val="28"/>
        </w:rPr>
        <w:t>. Комплексное лечение Д.О.включает физические факторы, бальнеотерапию, теплолечение, массаж, ЛФК, механотерапию. Физиотерапию назначают исходя из стадии заболевания, клинической симптоматики, сопутствующих заболеваний, специфичности физических факторов.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r w:rsidRPr="002A27B2">
        <w:rPr>
          <w:b/>
          <w:sz w:val="28"/>
          <w:szCs w:val="28"/>
        </w:rPr>
        <w:t>Импульсные токи низкой частоты (СМТ, ДДТ)</w:t>
      </w:r>
      <w:r w:rsidRPr="008B67CA">
        <w:rPr>
          <w:sz w:val="28"/>
          <w:szCs w:val="28"/>
        </w:rPr>
        <w:t xml:space="preserve"> оказывают выраженное обезболивающее действие, восстанавливают гемодинамику и обменные процессы в суставе, могут быть назначены при контрактуре сустава, после операции, </w:t>
      </w:r>
      <w:proofErr w:type="gramStart"/>
      <w:r w:rsidRPr="008B67CA">
        <w:rPr>
          <w:sz w:val="28"/>
          <w:szCs w:val="28"/>
        </w:rPr>
        <w:t>при</w:t>
      </w:r>
      <w:proofErr w:type="gramEnd"/>
      <w:r w:rsidRPr="008B67CA">
        <w:rPr>
          <w:sz w:val="28"/>
          <w:szCs w:val="28"/>
        </w:rPr>
        <w:t xml:space="preserve">   слабо выраженном </w:t>
      </w:r>
      <w:proofErr w:type="spellStart"/>
      <w:r w:rsidRPr="008B67CA">
        <w:rPr>
          <w:sz w:val="28"/>
          <w:szCs w:val="28"/>
        </w:rPr>
        <w:t>синовите</w:t>
      </w:r>
      <w:proofErr w:type="spellEnd"/>
      <w:r w:rsidRPr="008B67CA">
        <w:rPr>
          <w:sz w:val="28"/>
          <w:szCs w:val="28"/>
        </w:rPr>
        <w:t>.  Электроды накладывают на поражённый сустав поперечно друг к другу и суставу.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 -СМТ </w:t>
      </w:r>
      <w:r w:rsidRPr="008B67CA">
        <w:rPr>
          <w:sz w:val="28"/>
          <w:szCs w:val="28"/>
          <w:lang w:val="en-US"/>
        </w:rPr>
        <w:t>I</w:t>
      </w:r>
      <w:r w:rsidRPr="008B67CA">
        <w:rPr>
          <w:sz w:val="28"/>
          <w:szCs w:val="28"/>
        </w:rPr>
        <w:t xml:space="preserve"> </w:t>
      </w:r>
      <w:proofErr w:type="spellStart"/>
      <w:proofErr w:type="gramStart"/>
      <w:r w:rsidRPr="008B67CA">
        <w:rPr>
          <w:sz w:val="28"/>
          <w:szCs w:val="28"/>
        </w:rPr>
        <w:t>р</w:t>
      </w:r>
      <w:proofErr w:type="spellEnd"/>
      <w:proofErr w:type="gramEnd"/>
      <w:r w:rsidRPr="008B67CA">
        <w:rPr>
          <w:sz w:val="28"/>
          <w:szCs w:val="28"/>
        </w:rPr>
        <w:t xml:space="preserve"> </w:t>
      </w:r>
      <w:r w:rsidRPr="008B67CA">
        <w:rPr>
          <w:sz w:val="28"/>
          <w:szCs w:val="28"/>
          <w:lang w:val="en-US"/>
        </w:rPr>
        <w:t>III</w:t>
      </w:r>
      <w:r w:rsidRPr="008B67CA">
        <w:rPr>
          <w:sz w:val="28"/>
          <w:szCs w:val="28"/>
        </w:rPr>
        <w:t>-</w:t>
      </w:r>
      <w:r w:rsidRPr="008B67CA">
        <w:rPr>
          <w:sz w:val="28"/>
          <w:szCs w:val="28"/>
          <w:lang w:val="en-US"/>
        </w:rPr>
        <w:t>IV</w:t>
      </w:r>
      <w:r w:rsidRPr="008B67CA">
        <w:rPr>
          <w:sz w:val="28"/>
          <w:szCs w:val="28"/>
        </w:rPr>
        <w:t xml:space="preserve"> </w:t>
      </w:r>
      <w:proofErr w:type="spellStart"/>
      <w:r w:rsidRPr="008B67CA">
        <w:rPr>
          <w:sz w:val="28"/>
          <w:szCs w:val="28"/>
        </w:rPr>
        <w:t>рр</w:t>
      </w:r>
      <w:proofErr w:type="spellEnd"/>
      <w:r w:rsidRPr="008B67CA">
        <w:rPr>
          <w:sz w:val="28"/>
          <w:szCs w:val="28"/>
        </w:rPr>
        <w:t xml:space="preserve">  30-50гц 50%- 100% </w:t>
      </w:r>
      <w:r w:rsidRPr="008B67CA">
        <w:rPr>
          <w:sz w:val="28"/>
          <w:szCs w:val="28"/>
          <w:lang w:val="en-US"/>
        </w:rPr>
        <w:t>S</w:t>
      </w:r>
      <w:r w:rsidRPr="008B67CA">
        <w:rPr>
          <w:sz w:val="28"/>
          <w:szCs w:val="28"/>
          <w:vertAlign w:val="subscript"/>
        </w:rPr>
        <w:t>1</w:t>
      </w:r>
      <w:r w:rsidRPr="008B67CA">
        <w:rPr>
          <w:sz w:val="28"/>
          <w:szCs w:val="28"/>
        </w:rPr>
        <w:t>-</w:t>
      </w:r>
      <w:r w:rsidRPr="008B67CA">
        <w:rPr>
          <w:sz w:val="28"/>
          <w:szCs w:val="28"/>
          <w:lang w:val="en-US"/>
        </w:rPr>
        <w:t>S</w:t>
      </w:r>
      <w:r w:rsidRPr="008B67CA">
        <w:rPr>
          <w:sz w:val="28"/>
          <w:szCs w:val="28"/>
          <w:vertAlign w:val="subscript"/>
        </w:rPr>
        <w:t>2</w:t>
      </w:r>
      <w:r w:rsidRPr="008B67CA">
        <w:rPr>
          <w:sz w:val="28"/>
          <w:szCs w:val="28"/>
        </w:rPr>
        <w:t>=2- 3</w:t>
      </w:r>
      <w:r w:rsidRPr="008B67CA">
        <w:rPr>
          <w:sz w:val="28"/>
          <w:szCs w:val="28"/>
          <w:vertAlign w:val="superscript"/>
        </w:rPr>
        <w:t xml:space="preserve">» </w:t>
      </w:r>
      <w:r w:rsidRPr="008B67CA">
        <w:rPr>
          <w:sz w:val="28"/>
          <w:szCs w:val="28"/>
        </w:rPr>
        <w:t xml:space="preserve">по 3-5мин каждым </w:t>
      </w:r>
      <w:proofErr w:type="spellStart"/>
      <w:r w:rsidRPr="008B67CA">
        <w:rPr>
          <w:sz w:val="28"/>
          <w:szCs w:val="28"/>
        </w:rPr>
        <w:t>рр</w:t>
      </w:r>
      <w:proofErr w:type="spellEnd"/>
      <w:r w:rsidRPr="008B67CA">
        <w:rPr>
          <w:sz w:val="28"/>
          <w:szCs w:val="28"/>
        </w:rPr>
        <w:t xml:space="preserve"> №10-12 к/д.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  -ДДТ – ДН  30 сек, КП 3+/-3 мин, курс 8-12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, </w:t>
      </w:r>
      <w:proofErr w:type="gramStart"/>
      <w:r w:rsidRPr="008B67CA">
        <w:rPr>
          <w:sz w:val="28"/>
          <w:szCs w:val="28"/>
        </w:rPr>
        <w:t>ч</w:t>
      </w:r>
      <w:proofErr w:type="gramEnd"/>
      <w:r w:rsidRPr="008B67CA">
        <w:rPr>
          <w:sz w:val="28"/>
          <w:szCs w:val="28"/>
        </w:rPr>
        <w:t>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lastRenderedPageBreak/>
        <w:t xml:space="preserve">      -СМТ </w:t>
      </w:r>
      <w:proofErr w:type="spellStart"/>
      <w:r w:rsidRPr="008B67CA">
        <w:rPr>
          <w:sz w:val="28"/>
          <w:szCs w:val="28"/>
        </w:rPr>
        <w:t>форез</w:t>
      </w:r>
      <w:proofErr w:type="spellEnd"/>
      <w:r w:rsidRPr="008B67CA">
        <w:rPr>
          <w:sz w:val="28"/>
          <w:szCs w:val="28"/>
        </w:rPr>
        <w:t xml:space="preserve">  </w:t>
      </w:r>
      <w:proofErr w:type="spellStart"/>
      <w:r w:rsidRPr="008B67CA">
        <w:rPr>
          <w:sz w:val="28"/>
          <w:szCs w:val="28"/>
        </w:rPr>
        <w:t>II</w:t>
      </w:r>
      <w:proofErr w:type="gramStart"/>
      <w:r w:rsidRPr="008B67CA">
        <w:rPr>
          <w:sz w:val="28"/>
          <w:szCs w:val="28"/>
        </w:rPr>
        <w:t>р</w:t>
      </w:r>
      <w:proofErr w:type="spellEnd"/>
      <w:proofErr w:type="gramEnd"/>
      <w:r w:rsidRPr="008B67CA">
        <w:rPr>
          <w:sz w:val="28"/>
          <w:szCs w:val="28"/>
        </w:rPr>
        <w:t xml:space="preserve">  </w:t>
      </w:r>
      <w:proofErr w:type="spellStart"/>
      <w:r w:rsidRPr="008B67CA">
        <w:rPr>
          <w:sz w:val="28"/>
          <w:szCs w:val="28"/>
        </w:rPr>
        <w:t>Iрр</w:t>
      </w:r>
      <w:proofErr w:type="spellEnd"/>
      <w:r w:rsidRPr="008B67CA">
        <w:rPr>
          <w:sz w:val="28"/>
          <w:szCs w:val="28"/>
        </w:rPr>
        <w:t xml:space="preserve">  100Гц 50% 10 мин, курс 10-12 процедур к/д.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  - ДДТ </w:t>
      </w:r>
      <w:proofErr w:type="spellStart"/>
      <w:r w:rsidRPr="008B67CA">
        <w:rPr>
          <w:sz w:val="28"/>
          <w:szCs w:val="28"/>
        </w:rPr>
        <w:t>форез</w:t>
      </w:r>
      <w:proofErr w:type="spellEnd"/>
      <w:r w:rsidRPr="008B67CA">
        <w:rPr>
          <w:sz w:val="28"/>
          <w:szCs w:val="28"/>
        </w:rPr>
        <w:t xml:space="preserve">  ДН 10 мин, курс 10-12 процедур к/д.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Методом </w:t>
      </w:r>
      <w:proofErr w:type="spellStart"/>
      <w:r w:rsidRPr="008B67CA">
        <w:rPr>
          <w:sz w:val="28"/>
          <w:szCs w:val="28"/>
        </w:rPr>
        <w:t>фореза</w:t>
      </w:r>
      <w:proofErr w:type="spellEnd"/>
      <w:r w:rsidRPr="008B67CA">
        <w:rPr>
          <w:sz w:val="28"/>
          <w:szCs w:val="28"/>
        </w:rPr>
        <w:t xml:space="preserve"> вводятся лекарственные препараты (смотри ниже электрофорез).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r w:rsidRPr="002A27B2">
        <w:rPr>
          <w:b/>
          <w:sz w:val="28"/>
          <w:szCs w:val="28"/>
        </w:rPr>
        <w:t>Лекарственный электрофорез</w:t>
      </w:r>
      <w:r w:rsidRPr="008B67CA">
        <w:rPr>
          <w:sz w:val="28"/>
          <w:szCs w:val="28"/>
        </w:rPr>
        <w:t xml:space="preserve"> – электроды накладывают на сустав поперечно, плотность тока 0,01- 006 мА/см</w:t>
      </w:r>
      <w:r w:rsidRPr="008B67CA">
        <w:rPr>
          <w:sz w:val="28"/>
          <w:szCs w:val="28"/>
          <w:vertAlign w:val="superscript"/>
        </w:rPr>
        <w:t>2</w:t>
      </w:r>
      <w:r w:rsidRPr="008B67CA">
        <w:rPr>
          <w:sz w:val="28"/>
          <w:szCs w:val="28"/>
        </w:rPr>
        <w:t>,врем 10 мин, курс 10-15 процедур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 или ч/д. Лекарственные  препараты анальгин (-),  новокаин (+), 10% анальгин в 25% </w:t>
      </w:r>
      <w:proofErr w:type="spellStart"/>
      <w:r w:rsidRPr="008B67CA">
        <w:rPr>
          <w:sz w:val="28"/>
          <w:szCs w:val="28"/>
        </w:rPr>
        <w:t>димексиде</w:t>
      </w:r>
      <w:proofErr w:type="spellEnd"/>
      <w:r w:rsidRPr="008B67CA">
        <w:rPr>
          <w:sz w:val="28"/>
          <w:szCs w:val="28"/>
        </w:rPr>
        <w:t xml:space="preserve"> (+\-) , </w:t>
      </w:r>
      <w:proofErr w:type="spellStart"/>
      <w:r w:rsidRPr="008B67CA">
        <w:rPr>
          <w:sz w:val="28"/>
          <w:szCs w:val="28"/>
        </w:rPr>
        <w:t>салицилат</w:t>
      </w:r>
      <w:proofErr w:type="spellEnd"/>
      <w:r w:rsidRPr="008B67CA">
        <w:rPr>
          <w:sz w:val="28"/>
          <w:szCs w:val="28"/>
        </w:rPr>
        <w:t xml:space="preserve"> натрия (-) , цинк (+), сера (-),  йод (-), 2-5 мА  10-15-20 минут № 10-12-15 к/</w:t>
      </w:r>
      <w:proofErr w:type="spellStart"/>
      <w:r w:rsidRPr="008B67CA">
        <w:rPr>
          <w:sz w:val="28"/>
          <w:szCs w:val="28"/>
        </w:rPr>
        <w:t>д</w:t>
      </w:r>
      <w:proofErr w:type="spellEnd"/>
      <w:proofErr w:type="gramStart"/>
      <w:r w:rsidRPr="008B67CA">
        <w:rPr>
          <w:sz w:val="28"/>
          <w:szCs w:val="28"/>
        </w:rPr>
        <w:t xml:space="preserve"> ,</w:t>
      </w:r>
      <w:proofErr w:type="gramEnd"/>
      <w:r w:rsidRPr="008B67CA">
        <w:rPr>
          <w:sz w:val="28"/>
          <w:szCs w:val="28"/>
        </w:rPr>
        <w:t xml:space="preserve"> ч/д. Обезболивающее , противовоспалительное, регенерирующее  действие. Электрофорез не назначается при обострении </w:t>
      </w:r>
      <w:proofErr w:type="gramStart"/>
      <w:r w:rsidRPr="008B67CA">
        <w:rPr>
          <w:sz w:val="28"/>
          <w:szCs w:val="28"/>
        </w:rPr>
        <w:t>вторичного</w:t>
      </w:r>
      <w:proofErr w:type="gramEnd"/>
      <w:r w:rsidRPr="008B67CA">
        <w:rPr>
          <w:sz w:val="28"/>
          <w:szCs w:val="28"/>
        </w:rPr>
        <w:t xml:space="preserve">   </w:t>
      </w:r>
      <w:proofErr w:type="spellStart"/>
      <w:r w:rsidRPr="008B67CA">
        <w:rPr>
          <w:sz w:val="28"/>
          <w:szCs w:val="28"/>
        </w:rPr>
        <w:t>синовита</w:t>
      </w:r>
      <w:proofErr w:type="spellEnd"/>
      <w:r w:rsidRPr="008B67CA">
        <w:rPr>
          <w:sz w:val="28"/>
          <w:szCs w:val="28"/>
        </w:rPr>
        <w:t>.</w:t>
      </w:r>
    </w:p>
    <w:p w:rsidR="00D27C39" w:rsidRPr="008B67CA" w:rsidRDefault="00D27C39" w:rsidP="00D27C39">
      <w:pPr>
        <w:rPr>
          <w:sz w:val="28"/>
          <w:szCs w:val="28"/>
        </w:rPr>
      </w:pPr>
      <w:r w:rsidRPr="002A27B2">
        <w:rPr>
          <w:b/>
          <w:sz w:val="28"/>
          <w:szCs w:val="28"/>
        </w:rPr>
        <w:t xml:space="preserve">- ДМВ -  и  </w:t>
      </w:r>
      <w:proofErr w:type="spellStart"/>
      <w:r w:rsidRPr="002A27B2">
        <w:rPr>
          <w:b/>
          <w:sz w:val="28"/>
          <w:szCs w:val="28"/>
        </w:rPr>
        <w:t>СМВ-терапия</w:t>
      </w:r>
      <w:proofErr w:type="spellEnd"/>
      <w:r w:rsidRPr="002A27B2">
        <w:rPr>
          <w:b/>
          <w:sz w:val="28"/>
          <w:szCs w:val="28"/>
        </w:rPr>
        <w:t>.</w:t>
      </w:r>
      <w:r w:rsidRPr="008B67CA">
        <w:rPr>
          <w:sz w:val="28"/>
          <w:szCs w:val="28"/>
        </w:rPr>
        <w:t xml:space="preserve"> Воздействие на область сустава проводится с двух сторон коленные (внутренняя и наружная )</w:t>
      </w:r>
      <w:proofErr w:type="gramStart"/>
      <w:r w:rsidRPr="008B67CA">
        <w:rPr>
          <w:sz w:val="28"/>
          <w:szCs w:val="28"/>
        </w:rPr>
        <w:t xml:space="preserve"> ,</w:t>
      </w:r>
      <w:proofErr w:type="gramEnd"/>
      <w:r w:rsidRPr="008B67CA">
        <w:rPr>
          <w:sz w:val="28"/>
          <w:szCs w:val="28"/>
        </w:rPr>
        <w:t xml:space="preserve"> тазобедренные и плечевые (передняя и задняя), остальные суставы с одной стороны. Используют прямоугольный или круглый излучатель, который располагают с зазором 3 см (при ДМВ) и 5 см (при СМВ) от поверхности кожи. Используют слаботепловую и тепловую дозы (20-55 Вт). Время воздействия 10-15мин на сустав (не более 30-35мин на одну процедуру), курс 10-15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, </w:t>
      </w:r>
      <w:proofErr w:type="gramStart"/>
      <w:r w:rsidRPr="008B67CA">
        <w:rPr>
          <w:sz w:val="28"/>
          <w:szCs w:val="28"/>
        </w:rPr>
        <w:t>ч</w:t>
      </w:r>
      <w:proofErr w:type="gramEnd"/>
      <w:r w:rsidRPr="008B67CA">
        <w:rPr>
          <w:sz w:val="28"/>
          <w:szCs w:val="28"/>
        </w:rPr>
        <w:t>/д.</w:t>
      </w:r>
    </w:p>
    <w:p w:rsidR="00D27C39" w:rsidRPr="008B67CA" w:rsidRDefault="00D27C39" w:rsidP="00D27C39">
      <w:pPr>
        <w:rPr>
          <w:sz w:val="28"/>
          <w:szCs w:val="28"/>
        </w:rPr>
      </w:pPr>
      <w:r w:rsidRPr="002A27B2">
        <w:rPr>
          <w:b/>
          <w:sz w:val="28"/>
          <w:szCs w:val="28"/>
        </w:rPr>
        <w:t>- Индуктотермия индуктором</w:t>
      </w:r>
      <w:r w:rsidRPr="008B67CA">
        <w:rPr>
          <w:sz w:val="28"/>
          <w:szCs w:val="28"/>
        </w:rPr>
        <w:t xml:space="preserve"> – кабелем в слаботепловой и тепловой дозе(2-5 </w:t>
      </w:r>
      <w:proofErr w:type="spellStart"/>
      <w:proofErr w:type="gramStart"/>
      <w:r w:rsidRPr="008B67CA">
        <w:rPr>
          <w:sz w:val="28"/>
          <w:szCs w:val="28"/>
        </w:rPr>
        <w:t>ст</w:t>
      </w:r>
      <w:proofErr w:type="spellEnd"/>
      <w:proofErr w:type="gramEnd"/>
      <w:r w:rsidRPr="008B67CA">
        <w:rPr>
          <w:sz w:val="28"/>
          <w:szCs w:val="28"/>
        </w:rPr>
        <w:t>). Время воздействия 10-15мин на сустав (не более 30-35мин на одну процедуру), курс 10-12 ч/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 или 4 раза в неделю.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- </w:t>
      </w:r>
      <w:r w:rsidRPr="002A27B2">
        <w:rPr>
          <w:b/>
          <w:sz w:val="28"/>
          <w:szCs w:val="28"/>
        </w:rPr>
        <w:t>КВЧ терапия на суставы</w:t>
      </w:r>
      <w:r w:rsidRPr="008B67CA">
        <w:rPr>
          <w:sz w:val="28"/>
          <w:szCs w:val="28"/>
        </w:rPr>
        <w:t>, длина волны 5,6 и, или 7,1 мм, до трёх воздействий по 8 – 10мин, курс 10-12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>, ч/д.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r w:rsidRPr="002A27B2">
        <w:rPr>
          <w:b/>
          <w:sz w:val="28"/>
          <w:szCs w:val="28"/>
        </w:rPr>
        <w:t>Ультразвуковая терапия</w:t>
      </w:r>
      <w:r w:rsidRPr="008B67CA">
        <w:rPr>
          <w:sz w:val="28"/>
          <w:szCs w:val="28"/>
        </w:rPr>
        <w:t xml:space="preserve"> уменьшает болевой синдром, снимает рефлекторный спазм  мышц</w:t>
      </w:r>
      <w:proofErr w:type="gramStart"/>
      <w:r w:rsidRPr="008B67CA">
        <w:rPr>
          <w:sz w:val="28"/>
          <w:szCs w:val="28"/>
        </w:rPr>
        <w:t xml:space="preserve"> ,</w:t>
      </w:r>
      <w:proofErr w:type="gramEnd"/>
      <w:r w:rsidRPr="008B67CA">
        <w:rPr>
          <w:sz w:val="28"/>
          <w:szCs w:val="28"/>
        </w:rPr>
        <w:t xml:space="preserve"> стимулирует </w:t>
      </w:r>
      <w:proofErr w:type="spellStart"/>
      <w:r w:rsidRPr="008B67CA">
        <w:rPr>
          <w:sz w:val="28"/>
          <w:szCs w:val="28"/>
        </w:rPr>
        <w:t>микроциркуляцию</w:t>
      </w:r>
      <w:proofErr w:type="spellEnd"/>
      <w:r w:rsidRPr="008B67CA">
        <w:rPr>
          <w:sz w:val="28"/>
          <w:szCs w:val="28"/>
        </w:rPr>
        <w:t xml:space="preserve">  и метаболизм. Лабильная методика, режим импульсный или непрерывный, интенсивность 0,2-0,8 Вт/см</w:t>
      </w:r>
      <w:proofErr w:type="gramStart"/>
      <w:r w:rsidRPr="008B67CA">
        <w:rPr>
          <w:sz w:val="28"/>
          <w:szCs w:val="28"/>
          <w:vertAlign w:val="superscript"/>
        </w:rPr>
        <w:t>2</w:t>
      </w:r>
      <w:proofErr w:type="gramEnd"/>
      <w:r w:rsidRPr="008B67CA">
        <w:rPr>
          <w:sz w:val="28"/>
          <w:szCs w:val="28"/>
        </w:rPr>
        <w:t>, 3-5-10 мин на сустав, курс 10-15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, ч/д. Для </w:t>
      </w:r>
      <w:proofErr w:type="spellStart"/>
      <w:r w:rsidRPr="008B67CA">
        <w:rPr>
          <w:sz w:val="28"/>
          <w:szCs w:val="28"/>
        </w:rPr>
        <w:t>фонофореза</w:t>
      </w:r>
      <w:proofErr w:type="spellEnd"/>
      <w:r w:rsidRPr="008B67CA">
        <w:rPr>
          <w:sz w:val="28"/>
          <w:szCs w:val="28"/>
        </w:rPr>
        <w:t xml:space="preserve">  применяют мази, кремы, гели (гидрокортизон, анальгин, </w:t>
      </w:r>
      <w:proofErr w:type="spellStart"/>
      <w:r w:rsidRPr="008B67CA">
        <w:rPr>
          <w:sz w:val="28"/>
          <w:szCs w:val="28"/>
        </w:rPr>
        <w:t>кеторол</w:t>
      </w:r>
      <w:proofErr w:type="spellEnd"/>
      <w:r w:rsidRPr="008B67CA">
        <w:rPr>
          <w:sz w:val="28"/>
          <w:szCs w:val="28"/>
        </w:rPr>
        <w:t xml:space="preserve"> крем, </w:t>
      </w:r>
      <w:proofErr w:type="spellStart"/>
      <w:r w:rsidRPr="008B67CA">
        <w:rPr>
          <w:sz w:val="28"/>
          <w:szCs w:val="28"/>
        </w:rPr>
        <w:t>фастум</w:t>
      </w:r>
      <w:proofErr w:type="spellEnd"/>
      <w:r w:rsidRPr="008B67CA">
        <w:rPr>
          <w:sz w:val="28"/>
          <w:szCs w:val="28"/>
        </w:rPr>
        <w:t xml:space="preserve"> гель, </w:t>
      </w:r>
      <w:proofErr w:type="spellStart"/>
      <w:r w:rsidRPr="008B67CA">
        <w:rPr>
          <w:sz w:val="28"/>
          <w:szCs w:val="28"/>
        </w:rPr>
        <w:t>дикловит</w:t>
      </w:r>
      <w:proofErr w:type="spellEnd"/>
      <w:r w:rsidRPr="008B67CA">
        <w:rPr>
          <w:sz w:val="28"/>
          <w:szCs w:val="28"/>
        </w:rPr>
        <w:t xml:space="preserve"> гель, </w:t>
      </w:r>
      <w:proofErr w:type="spellStart"/>
      <w:r w:rsidRPr="008B67CA">
        <w:rPr>
          <w:sz w:val="28"/>
          <w:szCs w:val="28"/>
        </w:rPr>
        <w:t>найз</w:t>
      </w:r>
      <w:proofErr w:type="spellEnd"/>
      <w:r w:rsidRPr="008B67CA">
        <w:rPr>
          <w:sz w:val="28"/>
          <w:szCs w:val="28"/>
        </w:rPr>
        <w:t xml:space="preserve"> гель и другие), препараты, содержащие </w:t>
      </w:r>
      <w:proofErr w:type="spellStart"/>
      <w:r w:rsidRPr="008B67CA">
        <w:rPr>
          <w:sz w:val="28"/>
          <w:szCs w:val="28"/>
        </w:rPr>
        <w:t>димексид</w:t>
      </w:r>
      <w:proofErr w:type="spellEnd"/>
      <w:r w:rsidRPr="008B67CA">
        <w:rPr>
          <w:sz w:val="28"/>
          <w:szCs w:val="28"/>
        </w:rPr>
        <w:t xml:space="preserve">  (</w:t>
      </w:r>
      <w:proofErr w:type="spellStart"/>
      <w:r w:rsidRPr="008B67CA">
        <w:rPr>
          <w:sz w:val="28"/>
          <w:szCs w:val="28"/>
        </w:rPr>
        <w:t>хнндроксид</w:t>
      </w:r>
      <w:proofErr w:type="spellEnd"/>
      <w:r w:rsidRPr="008B67CA">
        <w:rPr>
          <w:sz w:val="28"/>
          <w:szCs w:val="28"/>
        </w:rPr>
        <w:t xml:space="preserve">  гель, </w:t>
      </w:r>
      <w:proofErr w:type="spellStart"/>
      <w:r w:rsidRPr="008B67CA">
        <w:rPr>
          <w:sz w:val="28"/>
          <w:szCs w:val="28"/>
        </w:rPr>
        <w:t>долобене</w:t>
      </w:r>
      <w:proofErr w:type="spellEnd"/>
      <w:r w:rsidRPr="008B67CA">
        <w:rPr>
          <w:sz w:val="28"/>
          <w:szCs w:val="28"/>
        </w:rPr>
        <w:t xml:space="preserve"> гель).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proofErr w:type="spellStart"/>
      <w:r w:rsidRPr="002A27B2">
        <w:rPr>
          <w:b/>
          <w:sz w:val="28"/>
          <w:szCs w:val="28"/>
        </w:rPr>
        <w:t>Магнитотерапия</w:t>
      </w:r>
      <w:proofErr w:type="spellEnd"/>
      <w:r w:rsidRPr="008B67CA">
        <w:rPr>
          <w:sz w:val="28"/>
          <w:szCs w:val="28"/>
        </w:rPr>
        <w:t xml:space="preserve"> на область сустава, интенсивность 17-35 мТл, время до 30 мин, курс 10-20 процедур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, </w:t>
      </w:r>
      <w:proofErr w:type="gramStart"/>
      <w:r w:rsidRPr="008B67CA">
        <w:rPr>
          <w:sz w:val="28"/>
          <w:szCs w:val="28"/>
        </w:rPr>
        <w:t>ч</w:t>
      </w:r>
      <w:proofErr w:type="gramEnd"/>
      <w:r w:rsidRPr="008B67CA">
        <w:rPr>
          <w:sz w:val="28"/>
          <w:szCs w:val="28"/>
        </w:rPr>
        <w:t>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lastRenderedPageBreak/>
        <w:t>-</w:t>
      </w:r>
      <w:proofErr w:type="spellStart"/>
      <w:r w:rsidRPr="002A27B2">
        <w:rPr>
          <w:b/>
          <w:sz w:val="28"/>
          <w:szCs w:val="28"/>
        </w:rPr>
        <w:t>Лазеромагнитотерапия</w:t>
      </w:r>
      <w:proofErr w:type="spellEnd"/>
      <w:r w:rsidRPr="002A27B2">
        <w:rPr>
          <w:b/>
          <w:sz w:val="28"/>
          <w:szCs w:val="28"/>
        </w:rPr>
        <w:t xml:space="preserve"> </w:t>
      </w:r>
      <w:r w:rsidRPr="008B67CA">
        <w:rPr>
          <w:sz w:val="28"/>
          <w:szCs w:val="28"/>
        </w:rPr>
        <w:t>по методикам</w:t>
      </w:r>
      <w:proofErr w:type="gramStart"/>
      <w:r w:rsidRPr="008B67CA">
        <w:rPr>
          <w:sz w:val="28"/>
          <w:szCs w:val="28"/>
        </w:rPr>
        <w:t xml:space="preserve">  ,</w:t>
      </w:r>
      <w:proofErr w:type="gramEnd"/>
      <w:r w:rsidRPr="008B67CA">
        <w:rPr>
          <w:sz w:val="28"/>
          <w:szCs w:val="28"/>
        </w:rPr>
        <w:t xml:space="preserve"> рекомендуемым к аппарату.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r w:rsidRPr="002A27B2">
        <w:rPr>
          <w:b/>
          <w:sz w:val="28"/>
          <w:szCs w:val="28"/>
        </w:rPr>
        <w:t>Местная криотерапия</w:t>
      </w:r>
      <w:r w:rsidRPr="008B67CA">
        <w:rPr>
          <w:sz w:val="28"/>
          <w:szCs w:val="28"/>
        </w:rPr>
        <w:t xml:space="preserve"> на поражённые суставы при помощи </w:t>
      </w:r>
      <w:proofErr w:type="spellStart"/>
      <w:r w:rsidRPr="008B67CA">
        <w:rPr>
          <w:sz w:val="28"/>
          <w:szCs w:val="28"/>
        </w:rPr>
        <w:t>криоаппликаторов</w:t>
      </w:r>
      <w:proofErr w:type="spellEnd"/>
      <w:r w:rsidRPr="008B67CA">
        <w:rPr>
          <w:sz w:val="28"/>
          <w:szCs w:val="28"/>
        </w:rPr>
        <w:t xml:space="preserve">  до -20</w:t>
      </w:r>
      <w:r w:rsidRPr="008B67CA">
        <w:rPr>
          <w:sz w:val="28"/>
          <w:szCs w:val="28"/>
          <w:vertAlign w:val="superscript"/>
        </w:rPr>
        <w:t>0</w:t>
      </w:r>
      <w:r w:rsidRPr="008B67CA">
        <w:rPr>
          <w:sz w:val="28"/>
          <w:szCs w:val="28"/>
        </w:rPr>
        <w:t xml:space="preserve">,которые накладывают на сустав поперечно, время процедуры 8-10 мин, курс до 20 процедур. Возможно  использование комбинированной </w:t>
      </w:r>
      <w:proofErr w:type="spellStart"/>
      <w:r w:rsidRPr="008B67CA">
        <w:rPr>
          <w:sz w:val="28"/>
          <w:szCs w:val="28"/>
        </w:rPr>
        <w:t>крио-СМТ</w:t>
      </w:r>
      <w:proofErr w:type="spellEnd"/>
      <w:r w:rsidRPr="008B67CA">
        <w:rPr>
          <w:sz w:val="28"/>
          <w:szCs w:val="28"/>
        </w:rPr>
        <w:t xml:space="preserve"> терапии, </w:t>
      </w:r>
      <w:proofErr w:type="spellStart"/>
      <w:r w:rsidRPr="008B67CA">
        <w:rPr>
          <w:sz w:val="28"/>
          <w:szCs w:val="28"/>
        </w:rPr>
        <w:t>крио-ультразвуковая</w:t>
      </w:r>
      <w:proofErr w:type="spellEnd"/>
      <w:r w:rsidRPr="008B67CA">
        <w:rPr>
          <w:sz w:val="28"/>
          <w:szCs w:val="28"/>
        </w:rPr>
        <w:t xml:space="preserve"> терапии. Противопоказания : болезнь </w:t>
      </w:r>
      <w:proofErr w:type="spellStart"/>
      <w:r w:rsidRPr="008B67CA">
        <w:rPr>
          <w:sz w:val="28"/>
          <w:szCs w:val="28"/>
        </w:rPr>
        <w:t>Рейно</w:t>
      </w:r>
      <w:proofErr w:type="spellEnd"/>
      <w:r w:rsidRPr="008B67CA">
        <w:rPr>
          <w:sz w:val="28"/>
          <w:szCs w:val="28"/>
        </w:rPr>
        <w:t xml:space="preserve">,  диабетическая </w:t>
      </w:r>
      <w:proofErr w:type="spellStart"/>
      <w:r w:rsidRPr="008B67CA">
        <w:rPr>
          <w:sz w:val="28"/>
          <w:szCs w:val="28"/>
        </w:rPr>
        <w:t>ангиопатия</w:t>
      </w:r>
      <w:proofErr w:type="spellEnd"/>
      <w:proofErr w:type="gramStart"/>
      <w:r w:rsidRPr="008B67CA">
        <w:rPr>
          <w:sz w:val="28"/>
          <w:szCs w:val="28"/>
        </w:rPr>
        <w:t xml:space="preserve"> ,</w:t>
      </w:r>
      <w:proofErr w:type="gramEnd"/>
      <w:r w:rsidRPr="008B67CA">
        <w:rPr>
          <w:sz w:val="28"/>
          <w:szCs w:val="28"/>
        </w:rPr>
        <w:t xml:space="preserve">  </w:t>
      </w:r>
      <w:proofErr w:type="spellStart"/>
      <w:r w:rsidRPr="008B67CA">
        <w:rPr>
          <w:sz w:val="28"/>
          <w:szCs w:val="28"/>
        </w:rPr>
        <w:t>облитерирующий</w:t>
      </w:r>
      <w:proofErr w:type="spellEnd"/>
      <w:r w:rsidRPr="008B67CA">
        <w:rPr>
          <w:sz w:val="28"/>
          <w:szCs w:val="28"/>
        </w:rPr>
        <w:t xml:space="preserve"> эндартериит, повышенная чувствительность к холоду.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-</w:t>
      </w:r>
      <w:r w:rsidRPr="002A27B2">
        <w:rPr>
          <w:b/>
          <w:sz w:val="28"/>
          <w:szCs w:val="28"/>
        </w:rPr>
        <w:t xml:space="preserve">Теплолечение </w:t>
      </w:r>
      <w:r w:rsidRPr="008B67CA">
        <w:rPr>
          <w:sz w:val="28"/>
          <w:szCs w:val="28"/>
        </w:rPr>
        <w:t>назначают на поражённые суставы.  Аппликации  парафиновые, озокеритовые (45-50-55</w:t>
      </w:r>
      <w:r w:rsidRPr="008B67CA">
        <w:rPr>
          <w:sz w:val="28"/>
          <w:szCs w:val="28"/>
          <w:vertAlign w:val="superscript"/>
        </w:rPr>
        <w:t>О</w:t>
      </w:r>
      <w:r w:rsidRPr="008B67CA">
        <w:rPr>
          <w:sz w:val="28"/>
          <w:szCs w:val="28"/>
        </w:rPr>
        <w:t>) продолжительность 20-30 мин; грязевые - иловая или торфяная грязь (38-42</w:t>
      </w:r>
      <w:r w:rsidRPr="008B67CA">
        <w:rPr>
          <w:sz w:val="28"/>
          <w:szCs w:val="28"/>
          <w:vertAlign w:val="superscript"/>
        </w:rPr>
        <w:t>О</w:t>
      </w:r>
      <w:r w:rsidRPr="008B67CA">
        <w:rPr>
          <w:sz w:val="28"/>
          <w:szCs w:val="28"/>
        </w:rPr>
        <w:t>) по 10-15 мин. № 10-15-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, </w:t>
      </w:r>
      <w:proofErr w:type="gramStart"/>
      <w:r w:rsidRPr="008B67CA">
        <w:rPr>
          <w:sz w:val="28"/>
          <w:szCs w:val="28"/>
        </w:rPr>
        <w:t>ч</w:t>
      </w:r>
      <w:proofErr w:type="gramEnd"/>
      <w:r w:rsidRPr="008B67CA">
        <w:rPr>
          <w:sz w:val="28"/>
          <w:szCs w:val="28"/>
        </w:rPr>
        <w:t>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При возникновении или обострении вторичного </w:t>
      </w:r>
      <w:proofErr w:type="spellStart"/>
      <w:r w:rsidRPr="008B67CA">
        <w:rPr>
          <w:sz w:val="28"/>
          <w:szCs w:val="28"/>
        </w:rPr>
        <w:t>синовита</w:t>
      </w:r>
      <w:proofErr w:type="spellEnd"/>
      <w:r w:rsidRPr="008B67CA">
        <w:rPr>
          <w:sz w:val="28"/>
          <w:szCs w:val="28"/>
        </w:rPr>
        <w:t xml:space="preserve"> назначают УФО, э/</w:t>
      </w:r>
      <w:proofErr w:type="spellStart"/>
      <w:proofErr w:type="gramStart"/>
      <w:r w:rsidRPr="008B67CA">
        <w:rPr>
          <w:sz w:val="28"/>
          <w:szCs w:val="28"/>
        </w:rPr>
        <w:t>п</w:t>
      </w:r>
      <w:proofErr w:type="spellEnd"/>
      <w:proofErr w:type="gramEnd"/>
      <w:r w:rsidRPr="008B67CA">
        <w:rPr>
          <w:sz w:val="28"/>
          <w:szCs w:val="28"/>
        </w:rPr>
        <w:t xml:space="preserve"> УВЧ,  </w:t>
      </w:r>
      <w:proofErr w:type="spellStart"/>
      <w:r w:rsidRPr="008B67CA">
        <w:rPr>
          <w:sz w:val="28"/>
          <w:szCs w:val="28"/>
        </w:rPr>
        <w:t>ПеМП</w:t>
      </w:r>
      <w:proofErr w:type="spellEnd"/>
      <w:r w:rsidRPr="008B67CA">
        <w:rPr>
          <w:sz w:val="28"/>
          <w:szCs w:val="28"/>
        </w:rPr>
        <w:t>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   </w:t>
      </w:r>
      <w:r w:rsidRPr="002A27B2">
        <w:rPr>
          <w:b/>
          <w:sz w:val="28"/>
          <w:szCs w:val="28"/>
        </w:rPr>
        <w:t xml:space="preserve">-УФ облучение в </w:t>
      </w:r>
      <w:proofErr w:type="spellStart"/>
      <w:r w:rsidRPr="002A27B2">
        <w:rPr>
          <w:b/>
          <w:sz w:val="28"/>
          <w:szCs w:val="28"/>
        </w:rPr>
        <w:t>эритемных</w:t>
      </w:r>
      <w:proofErr w:type="spellEnd"/>
      <w:r w:rsidRPr="002A27B2">
        <w:rPr>
          <w:b/>
          <w:sz w:val="28"/>
          <w:szCs w:val="28"/>
        </w:rPr>
        <w:t xml:space="preserve"> дозах</w:t>
      </w:r>
      <w:r w:rsidRPr="008B67CA">
        <w:rPr>
          <w:sz w:val="28"/>
          <w:szCs w:val="28"/>
        </w:rPr>
        <w:t xml:space="preserve"> на поражённый сустав. Стопы, голеностопные суставы с 8-10 б/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>, тазобедренные, коленные, плечевые, локтевые, лучезапястные суставы с  5-6 б/д. По мере стихания эритемы (через 1-2 дня) дозу увеличиваю на 1-2 б/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>, курс 4-6 облучений.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 -</w:t>
      </w:r>
      <w:r w:rsidRPr="002A27B2">
        <w:rPr>
          <w:b/>
          <w:sz w:val="28"/>
          <w:szCs w:val="28"/>
        </w:rPr>
        <w:t>Э/</w:t>
      </w:r>
      <w:proofErr w:type="spellStart"/>
      <w:proofErr w:type="gramStart"/>
      <w:r w:rsidRPr="002A27B2">
        <w:rPr>
          <w:b/>
          <w:sz w:val="28"/>
          <w:szCs w:val="28"/>
        </w:rPr>
        <w:t>п</w:t>
      </w:r>
      <w:proofErr w:type="spellEnd"/>
      <w:proofErr w:type="gramEnd"/>
      <w:r w:rsidRPr="002A27B2">
        <w:rPr>
          <w:b/>
          <w:sz w:val="28"/>
          <w:szCs w:val="28"/>
        </w:rPr>
        <w:t xml:space="preserve">  УВЧ</w:t>
      </w:r>
      <w:r w:rsidRPr="008B67CA">
        <w:rPr>
          <w:sz w:val="28"/>
          <w:szCs w:val="28"/>
        </w:rPr>
        <w:t xml:space="preserve"> на область воспалённого сустава. </w:t>
      </w:r>
      <w:proofErr w:type="spellStart"/>
      <w:r w:rsidRPr="008B67CA">
        <w:rPr>
          <w:sz w:val="28"/>
          <w:szCs w:val="28"/>
        </w:rPr>
        <w:t>Коденсаторные</w:t>
      </w:r>
      <w:proofErr w:type="spellEnd"/>
      <w:r w:rsidRPr="008B67CA">
        <w:rPr>
          <w:sz w:val="28"/>
          <w:szCs w:val="28"/>
        </w:rPr>
        <w:t xml:space="preserve">  пластины поперечно друг к другу и суставам, зазор  2-3 см, мощность слаботепловая 30-40Вт, время 5-10 мин. Чем сильней воспаление, тем меньше должна быть доза воздействия по мощности и времени, курс 5-8 процедур к/д.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    -</w:t>
      </w:r>
      <w:proofErr w:type="spellStart"/>
      <w:r w:rsidRPr="002A27B2">
        <w:rPr>
          <w:b/>
          <w:sz w:val="28"/>
          <w:szCs w:val="28"/>
        </w:rPr>
        <w:t>Магнитотераприя</w:t>
      </w:r>
      <w:proofErr w:type="spellEnd"/>
      <w:r w:rsidRPr="008B67CA">
        <w:rPr>
          <w:sz w:val="28"/>
          <w:szCs w:val="28"/>
        </w:rPr>
        <w:t xml:space="preserve">  </w:t>
      </w:r>
      <w:proofErr w:type="spellStart"/>
      <w:r w:rsidRPr="008B67CA">
        <w:rPr>
          <w:sz w:val="28"/>
          <w:szCs w:val="28"/>
        </w:rPr>
        <w:t>ПеМП</w:t>
      </w:r>
      <w:proofErr w:type="spellEnd"/>
      <w:r w:rsidRPr="008B67CA">
        <w:rPr>
          <w:sz w:val="28"/>
          <w:szCs w:val="28"/>
        </w:rPr>
        <w:t xml:space="preserve">  см</w:t>
      </w:r>
      <w:proofErr w:type="gramStart"/>
      <w:r w:rsidRPr="008B67CA">
        <w:rPr>
          <w:sz w:val="28"/>
          <w:szCs w:val="28"/>
        </w:rPr>
        <w:t xml:space="preserve"> .</w:t>
      </w:r>
      <w:proofErr w:type="gramEnd"/>
      <w:r w:rsidRPr="008B67CA">
        <w:rPr>
          <w:sz w:val="28"/>
          <w:szCs w:val="28"/>
        </w:rPr>
        <w:t xml:space="preserve"> выше.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При отсутствии явлений </w:t>
      </w:r>
      <w:proofErr w:type="spellStart"/>
      <w:r w:rsidRPr="008B67CA">
        <w:rPr>
          <w:sz w:val="28"/>
          <w:szCs w:val="28"/>
        </w:rPr>
        <w:t>синовита</w:t>
      </w:r>
      <w:proofErr w:type="spellEnd"/>
      <w:r w:rsidRPr="008B67CA">
        <w:rPr>
          <w:sz w:val="28"/>
          <w:szCs w:val="28"/>
        </w:rPr>
        <w:t xml:space="preserve"> назначают бальнеотерапию – ванны радоновые</w:t>
      </w:r>
      <w:proofErr w:type="gramStart"/>
      <w:r w:rsidRPr="008B67CA">
        <w:rPr>
          <w:sz w:val="28"/>
          <w:szCs w:val="28"/>
        </w:rPr>
        <w:t xml:space="preserve">  ,</w:t>
      </w:r>
      <w:proofErr w:type="gramEnd"/>
      <w:r w:rsidRPr="008B67CA">
        <w:rPr>
          <w:sz w:val="28"/>
          <w:szCs w:val="28"/>
        </w:rPr>
        <w:t xml:space="preserve">сульфидные , </w:t>
      </w:r>
      <w:proofErr w:type="spellStart"/>
      <w:r w:rsidRPr="008B67CA">
        <w:rPr>
          <w:sz w:val="28"/>
          <w:szCs w:val="28"/>
        </w:rPr>
        <w:t>йодобромные</w:t>
      </w:r>
      <w:proofErr w:type="spellEnd"/>
      <w:r w:rsidRPr="008B67CA">
        <w:rPr>
          <w:sz w:val="28"/>
          <w:szCs w:val="28"/>
        </w:rPr>
        <w:t xml:space="preserve"> , </w:t>
      </w:r>
      <w:proofErr w:type="spellStart"/>
      <w:r w:rsidRPr="008B67CA">
        <w:rPr>
          <w:sz w:val="28"/>
          <w:szCs w:val="28"/>
        </w:rPr>
        <w:t>хлоридно</w:t>
      </w:r>
      <w:proofErr w:type="spellEnd"/>
      <w:r w:rsidRPr="008B67CA">
        <w:rPr>
          <w:sz w:val="28"/>
          <w:szCs w:val="28"/>
        </w:rPr>
        <w:t xml:space="preserve"> -натриевые, курс 10 -12 к/</w:t>
      </w:r>
      <w:proofErr w:type="spellStart"/>
      <w:r w:rsidRPr="008B67CA">
        <w:rPr>
          <w:sz w:val="28"/>
          <w:szCs w:val="28"/>
        </w:rPr>
        <w:t>д</w:t>
      </w:r>
      <w:proofErr w:type="spellEnd"/>
      <w:r w:rsidRPr="008B67CA">
        <w:rPr>
          <w:sz w:val="28"/>
          <w:szCs w:val="28"/>
        </w:rPr>
        <w:t xml:space="preserve"> или ч/д.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 xml:space="preserve">При стихании явлений </w:t>
      </w:r>
      <w:proofErr w:type="spellStart"/>
      <w:r w:rsidRPr="008B67CA">
        <w:rPr>
          <w:sz w:val="28"/>
          <w:szCs w:val="28"/>
        </w:rPr>
        <w:t>синовита</w:t>
      </w:r>
      <w:proofErr w:type="spellEnd"/>
      <w:r w:rsidRPr="008B67CA">
        <w:rPr>
          <w:sz w:val="28"/>
          <w:szCs w:val="28"/>
        </w:rPr>
        <w:t xml:space="preserve"> вместе с лечебной гимнастикой назначают массаж соответствующего отдела позвоночника и мышц, окружающих поражённый сустав (избегая воздействия на сам сустав), механотерапию. Эффективность физиотерапии возрастает при использовании сочетанного и комплексного лечения</w:t>
      </w:r>
      <w:proofErr w:type="gramStart"/>
      <w:r w:rsidRPr="008B67CA">
        <w:rPr>
          <w:sz w:val="28"/>
          <w:szCs w:val="28"/>
        </w:rPr>
        <w:t>.</w:t>
      </w:r>
      <w:proofErr w:type="gramEnd"/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Литература: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lastRenderedPageBreak/>
        <w:t>1.Техника и методики физиотерапевтических процедур, справочник под редакцией В.М.Боголюбова   Москва издательство БИНОМ 2013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2.Физичческие методы лечения, справочник, Пономаренко Г.Н. СПб 1995 г.</w:t>
      </w:r>
    </w:p>
    <w:p w:rsidR="00D27C39" w:rsidRPr="008B67CA" w:rsidRDefault="00D27C39" w:rsidP="00D27C39">
      <w:pPr>
        <w:rPr>
          <w:sz w:val="28"/>
          <w:szCs w:val="28"/>
        </w:rPr>
      </w:pPr>
      <w:r w:rsidRPr="008B67CA">
        <w:rPr>
          <w:sz w:val="28"/>
          <w:szCs w:val="28"/>
        </w:rPr>
        <w:t>3.Спрввочник «Техника и методики физиотерапевтических процедур» под редакцией профессора В.М.Боголюбова. Москва 2013</w:t>
      </w:r>
    </w:p>
    <w:p w:rsidR="00D27C39" w:rsidRPr="008B67CA" w:rsidRDefault="00D27C39" w:rsidP="00D27C39">
      <w:pPr>
        <w:rPr>
          <w:sz w:val="28"/>
          <w:szCs w:val="28"/>
        </w:rPr>
      </w:pPr>
    </w:p>
    <w:p w:rsidR="00D27C39" w:rsidRDefault="00D27C39" w:rsidP="00D27C39">
      <w:pPr>
        <w:rPr>
          <w:sz w:val="28"/>
          <w:szCs w:val="28"/>
        </w:rPr>
      </w:pPr>
      <w:r>
        <w:rPr>
          <w:sz w:val="28"/>
          <w:szCs w:val="28"/>
        </w:rPr>
        <w:t>Врач-ф</w:t>
      </w:r>
      <w:r w:rsidRPr="008B67CA">
        <w:rPr>
          <w:sz w:val="28"/>
          <w:szCs w:val="28"/>
        </w:rPr>
        <w:t xml:space="preserve">изиотерапевт </w:t>
      </w:r>
    </w:p>
    <w:p w:rsidR="00D27C39" w:rsidRPr="008B67CA" w:rsidRDefault="00D27C39" w:rsidP="00D27C39">
      <w:pPr>
        <w:rPr>
          <w:sz w:val="28"/>
          <w:szCs w:val="28"/>
        </w:rPr>
      </w:pPr>
      <w:r>
        <w:rPr>
          <w:sz w:val="28"/>
          <w:szCs w:val="28"/>
        </w:rPr>
        <w:t xml:space="preserve">физиотерапевтического отделения          </w:t>
      </w:r>
      <w:r w:rsidRPr="008B67CA">
        <w:rPr>
          <w:sz w:val="28"/>
          <w:szCs w:val="28"/>
        </w:rPr>
        <w:t xml:space="preserve">                                         О.А.Рудакова</w:t>
      </w:r>
    </w:p>
    <w:p w:rsidR="00D27C39" w:rsidRPr="008B67CA" w:rsidRDefault="00D27C39" w:rsidP="00D27C39">
      <w:pPr>
        <w:rPr>
          <w:sz w:val="28"/>
          <w:szCs w:val="28"/>
        </w:rPr>
      </w:pPr>
    </w:p>
    <w:p w:rsidR="00F64E15" w:rsidRDefault="00F64E15"/>
    <w:sectPr w:rsidR="00F64E15" w:rsidSect="00B3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39"/>
    <w:rsid w:val="001E0A86"/>
    <w:rsid w:val="002A27B2"/>
    <w:rsid w:val="00A10B0F"/>
    <w:rsid w:val="00D27C39"/>
    <w:rsid w:val="00F6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RyabinchenkoNA</cp:lastModifiedBy>
  <cp:revision>2</cp:revision>
  <cp:lastPrinted>2022-02-14T08:45:00Z</cp:lastPrinted>
  <dcterms:created xsi:type="dcterms:W3CDTF">2022-02-14T08:48:00Z</dcterms:created>
  <dcterms:modified xsi:type="dcterms:W3CDTF">2022-02-14T08:48:00Z</dcterms:modified>
</cp:coreProperties>
</file>